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7A820A" w14:textId="7F0E98BA" w:rsidR="00511B54" w:rsidRPr="00DE4C1D" w:rsidRDefault="00DE4C1D" w:rsidP="00DE4C1D">
      <w:pPr>
        <w:spacing w:after="0" w:line="360" w:lineRule="auto"/>
        <w:ind w:left="720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0"/>
          <w:szCs w:val="20"/>
        </w:rPr>
        <w:t xml:space="preserve">                                                  </w:t>
      </w:r>
      <w:r w:rsidR="00DB4DBE" w:rsidRPr="00DE4C1D">
        <w:rPr>
          <w:rFonts w:ascii="Times New Roman" w:eastAsia="Times New Roman" w:hAnsi="Times New Roman" w:cs="Times New Roman"/>
          <w:b/>
          <w:sz w:val="20"/>
          <w:szCs w:val="20"/>
        </w:rPr>
        <w:t xml:space="preserve">Supplementary </w:t>
      </w:r>
      <w:r w:rsidR="0026170A" w:rsidRPr="00DE4C1D">
        <w:rPr>
          <w:rFonts w:ascii="Times New Roman" w:eastAsia="Times New Roman" w:hAnsi="Times New Roman" w:cs="Times New Roman"/>
          <w:b/>
          <w:sz w:val="20"/>
          <w:szCs w:val="20"/>
        </w:rPr>
        <w:t>M</w:t>
      </w:r>
      <w:r w:rsidR="00DB4DBE" w:rsidRPr="00DE4C1D">
        <w:rPr>
          <w:rFonts w:ascii="Times New Roman" w:eastAsia="Times New Roman" w:hAnsi="Times New Roman" w:cs="Times New Roman"/>
          <w:b/>
          <w:sz w:val="20"/>
          <w:szCs w:val="20"/>
        </w:rPr>
        <w:t>aterial</w:t>
      </w:r>
    </w:p>
    <w:p w14:paraId="1A2B0EB2" w14:textId="77777777" w:rsidR="00C6064B" w:rsidRPr="00DE4C1D" w:rsidRDefault="00C6064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0DB92F3" w14:textId="77777777" w:rsidR="00511B54" w:rsidRDefault="00DB4DBE" w:rsidP="0026170A">
      <w:pPr>
        <w:spacing w:after="6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DE4C1D">
        <w:rPr>
          <w:rFonts w:ascii="Times New Roman" w:eastAsia="Times New Roman" w:hAnsi="Times New Roman" w:cs="Times New Roman"/>
          <w:b/>
          <w:sz w:val="20"/>
          <w:szCs w:val="20"/>
        </w:rPr>
        <w:t xml:space="preserve">Table 1. </w:t>
      </w:r>
      <w:r w:rsidRPr="00DE4C1D">
        <w:rPr>
          <w:rFonts w:ascii="Times New Roman" w:eastAsia="Times New Roman" w:hAnsi="Times New Roman" w:cs="Times New Roman"/>
          <w:sz w:val="20"/>
          <w:szCs w:val="20"/>
        </w:rPr>
        <w:t>Gene table RT</w:t>
      </w:r>
      <w:r w:rsidRPr="00DE4C1D">
        <w:rPr>
          <w:rFonts w:ascii="Times New Roman" w:eastAsia="Times New Roman" w:hAnsi="Times New Roman" w:cs="Times New Roman"/>
          <w:sz w:val="20"/>
          <w:szCs w:val="20"/>
          <w:vertAlign w:val="superscript"/>
        </w:rPr>
        <w:t>2</w:t>
      </w:r>
      <w:r w:rsidRPr="00DE4C1D">
        <w:rPr>
          <w:rFonts w:ascii="Times New Roman" w:eastAsia="Times New Roman" w:hAnsi="Times New Roman" w:cs="Times New Roman"/>
          <w:sz w:val="20"/>
          <w:szCs w:val="20"/>
        </w:rPr>
        <w:t xml:space="preserve"> profiler PCR array (position on the plate, UniGene and GenBank reference, symbol and description of each gene evaluated).</w:t>
      </w:r>
    </w:p>
    <w:p w14:paraId="78EDAE24" w14:textId="77777777" w:rsidR="00DE4C1D" w:rsidRPr="00DE4C1D" w:rsidRDefault="00DE4C1D" w:rsidP="0026170A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"/>
        <w:tblW w:w="8188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88"/>
        <w:gridCol w:w="1275"/>
        <w:gridCol w:w="1515"/>
        <w:gridCol w:w="1037"/>
        <w:gridCol w:w="3373"/>
      </w:tblGrid>
      <w:tr w:rsidR="00511B54" w:rsidRPr="00DE4C1D" w14:paraId="65627DFB" w14:textId="77777777" w:rsidTr="00D56BAE">
        <w:trPr>
          <w:trHeight w:val="315"/>
        </w:trPr>
        <w:tc>
          <w:tcPr>
            <w:tcW w:w="988" w:type="dxa"/>
            <w:tcBorders>
              <w:top w:val="single" w:sz="4" w:space="0" w:color="666666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3B8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Position in well</w:t>
            </w:r>
          </w:p>
        </w:tc>
        <w:tc>
          <w:tcPr>
            <w:tcW w:w="1275" w:type="dxa"/>
            <w:tcBorders>
              <w:top w:val="single" w:sz="4" w:space="0" w:color="666666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5C6A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UniGene</w:t>
            </w:r>
          </w:p>
        </w:tc>
        <w:tc>
          <w:tcPr>
            <w:tcW w:w="1515" w:type="dxa"/>
            <w:tcBorders>
              <w:top w:val="single" w:sz="4" w:space="0" w:color="666666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273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GenBank</w:t>
            </w:r>
          </w:p>
        </w:tc>
        <w:tc>
          <w:tcPr>
            <w:tcW w:w="1037" w:type="dxa"/>
            <w:tcBorders>
              <w:top w:val="single" w:sz="4" w:space="0" w:color="666666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77FE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Symbol</w:t>
            </w:r>
          </w:p>
        </w:tc>
        <w:tc>
          <w:tcPr>
            <w:tcW w:w="3373" w:type="dxa"/>
            <w:tcBorders>
              <w:top w:val="single" w:sz="4" w:space="0" w:color="666666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283A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Description</w:t>
            </w:r>
          </w:p>
        </w:tc>
      </w:tr>
      <w:tr w:rsidR="00511B54" w:rsidRPr="00DE4C1D" w14:paraId="22ECB102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7E2E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752F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Rn.87899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D5976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NM_024486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F336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Acvrl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04959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Activin A receptor, type 1</w:t>
            </w:r>
          </w:p>
        </w:tc>
      </w:tr>
      <w:tr w:rsidR="00511B54" w:rsidRPr="00DE4C1D" w14:paraId="286C386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4EB3" w14:textId="5CDBEDD8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A02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B12F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Rn.32083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3D4A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NM_012898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2616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Ahsg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FE97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Alpha-2-HS-glycoprotein</w:t>
            </w:r>
          </w:p>
        </w:tc>
      </w:tr>
      <w:tr w:rsidR="00511B54" w:rsidRPr="00DE4C1D" w14:paraId="3F26E502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D57EE" w14:textId="7C404D2F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A03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3375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Rn.82764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F552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NM_013059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1C03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Alpl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8913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Alkaline phosphotase, liver/bone/kidney</w:t>
            </w:r>
          </w:p>
        </w:tc>
      </w:tr>
      <w:tr w:rsidR="00511B54" w:rsidRPr="00DE4C1D" w14:paraId="249BD364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2C604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A04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75985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Rn.3318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2560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NM_013132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B90F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Anxa5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44B9E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Annexin A5</w:t>
            </w:r>
          </w:p>
        </w:tc>
      </w:tr>
      <w:tr w:rsidR="00511B54" w:rsidRPr="00DE4C1D" w14:paraId="2222071D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9775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A05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3766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Rn.9722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14F2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NM_013414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56D5A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Bglap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E2D0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gamma-carboxyglutamate (gla) protein</w:t>
            </w:r>
          </w:p>
        </w:tc>
      </w:tr>
      <w:tr w:rsidR="00511B54" w:rsidRPr="00DE4C1D" w14:paraId="48B524D2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7A56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A06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06E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Rn.783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43C03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NM_017087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2AD9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Bgn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A53F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Biglycan</w:t>
            </w:r>
          </w:p>
        </w:tc>
      </w:tr>
      <w:tr w:rsidR="00511B54" w:rsidRPr="00DE4C1D" w14:paraId="55CBACB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2553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A07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B2EE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Rn.9305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9E7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NM_031323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7346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D54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1</w:t>
            </w:r>
          </w:p>
        </w:tc>
      </w:tr>
      <w:tr w:rsidR="00511B54" w:rsidRPr="00DE4C1D" w14:paraId="765EABD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D2E9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A08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E0147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Rn.90931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EF8E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NM_017178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1E5E5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6664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2</w:t>
            </w:r>
          </w:p>
        </w:tc>
      </w:tr>
      <w:tr w:rsidR="00511B54" w:rsidRPr="00DE4C1D" w14:paraId="3021D96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39FE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A09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AB3D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Rn.208979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E2252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NM_017105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8588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Bmp3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28390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3</w:t>
            </w:r>
          </w:p>
        </w:tc>
      </w:tr>
      <w:tr w:rsidR="00511B54" w:rsidRPr="00DE4C1D" w14:paraId="232D645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D2B6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A10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975EC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Rn.10318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C710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NM_012827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2A01B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Bmp4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0F5A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Bone morphogenetic protein 4</w:t>
            </w:r>
          </w:p>
        </w:tc>
      </w:tr>
      <w:tr w:rsidR="00511B54" w:rsidRPr="00DE4C1D" w14:paraId="230C0F6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EE8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A11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ACB0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Rn.135799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C352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NM_001108168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F09A3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Bmp5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A44B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5</w:t>
            </w:r>
          </w:p>
        </w:tc>
      </w:tr>
      <w:tr w:rsidR="00511B54" w:rsidRPr="00DE4C1D" w14:paraId="2208185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7CF4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A12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820C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Rn.40476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F26E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NM_013107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50C6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Bmp6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93E4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6</w:t>
            </w:r>
          </w:p>
        </w:tc>
      </w:tr>
      <w:tr w:rsidR="00511B54" w:rsidRPr="00DE4C1D" w14:paraId="36F7FD7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AB1E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B01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88F4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Rn.18030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8DDA9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NM_001191856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51A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Bmp7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D4777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7</w:t>
            </w:r>
          </w:p>
        </w:tc>
      </w:tr>
      <w:tr w:rsidR="00511B54" w:rsidRPr="00DE4C1D" w14:paraId="718FEC14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404B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B02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5C0B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Rn.88925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EE027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NM_030849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189F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Bmpr1a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6907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receptor, type IA</w:t>
            </w:r>
          </w:p>
        </w:tc>
      </w:tr>
      <w:tr w:rsidR="00511B54" w:rsidRPr="00DE4C1D" w14:paraId="7319DA2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0C1D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B03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9114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Rn.215592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87EC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NM_001024259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5462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Bmpr1b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2260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receptor, type IB</w:t>
            </w:r>
          </w:p>
        </w:tc>
      </w:tr>
      <w:tr w:rsidR="00511B54" w:rsidRPr="00DE4C1D" w14:paraId="652F912F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2A4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B04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E17C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Rn.40848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138FE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NM_080407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83690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Bmpr2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60231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Bone morphogenetic protein receptor, type II (serine/threonine kinase)</w:t>
            </w:r>
          </w:p>
        </w:tc>
      </w:tr>
      <w:tr w:rsidR="00511B54" w:rsidRPr="00DE4C1D" w14:paraId="579D1C9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191C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B05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A1CFF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Rn.102418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30BD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NM_031561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944C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Cd36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FE62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CD36 molecule [thrombospondin receptor)</w:t>
            </w:r>
          </w:p>
        </w:tc>
      </w:tr>
      <w:tr w:rsidR="00511B54" w:rsidRPr="00DE4C1D" w14:paraId="6DE2DF6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5DBB9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B06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1A22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Rn.8900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E6DBB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NM_053392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870C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Cdhll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5C101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Cadherín 11</w:t>
            </w:r>
          </w:p>
        </w:tc>
      </w:tr>
      <w:tr w:rsidR="00511B54" w:rsidRPr="00DE4C1D" w14:paraId="149292D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08AF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B07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F1F6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Rn.29459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63D8A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NM_057134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B67A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Chrd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3EAC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Chordin</w:t>
            </w:r>
          </w:p>
        </w:tc>
      </w:tr>
      <w:tr w:rsidR="00511B54" w:rsidRPr="00DE4C1D" w14:paraId="69CA7157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8CF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B08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CDCF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Rn.217522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9287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XM_001053056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B1EC2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BD008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X, alpha 1</w:t>
            </w:r>
          </w:p>
        </w:tc>
      </w:tr>
      <w:tr w:rsidR="00511B54" w:rsidRPr="00DE4C1D" w14:paraId="6CF9D0D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6B143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B09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2396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Rn.99441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0CE3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NM_001130548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46E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Coll4a1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51C4D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XIV, alpha 1</w:t>
            </w:r>
          </w:p>
        </w:tc>
      </w:tr>
      <w:tr w:rsidR="00511B54" w:rsidRPr="00DE4C1D" w14:paraId="448DEF0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E76D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B10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1032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Rn.2953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3814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NM_053304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12858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9BA5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1, alpha 1</w:t>
            </w:r>
          </w:p>
        </w:tc>
      </w:tr>
      <w:tr w:rsidR="00511B54" w:rsidRPr="00DE4C1D" w14:paraId="71F896C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1790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B11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FFDD8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Rn.107239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E28B1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NM_053356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DCAC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9896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1, alpha 2</w:t>
            </w:r>
          </w:p>
        </w:tc>
      </w:tr>
      <w:tr w:rsidR="00511B54" w:rsidRPr="00DE4C1D" w14:paraId="3DBB069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D69E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B12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45E1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 10124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EB7C4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NM_012929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B0E9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Col2al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BF1E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II, alpha 1</w:t>
            </w:r>
          </w:p>
        </w:tc>
      </w:tr>
      <w:tr w:rsidR="00511B54" w:rsidRPr="00DE4C1D" w14:paraId="34E51347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90ED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C01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A761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Rn.3247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0339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NM_032085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D89B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Col3al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D051F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III, alpha 1</w:t>
            </w:r>
          </w:p>
        </w:tc>
      </w:tr>
      <w:tr w:rsidR="00511B54" w:rsidRPr="00DE4C1D" w14:paraId="39783AC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14B2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C02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D187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Rn.53801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1873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NM_001135009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E3DD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Col4al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9B8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IV, alpha 1</w:t>
            </w:r>
          </w:p>
        </w:tc>
      </w:tr>
      <w:tr w:rsidR="00511B54" w:rsidRPr="00DE4C1D" w14:paraId="15DB44E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4478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C03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9C2D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Rn.117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48B0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NM_134452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B7162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Col5al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9213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V, alpha 1</w:t>
            </w:r>
          </w:p>
        </w:tc>
      </w:tr>
      <w:tr w:rsidR="00511B54" w:rsidRPr="00DE4C1D" w14:paraId="1A66C42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ED4D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C04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68192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Rn.232118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9A510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XM_215375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33B2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Col6al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2320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Collagen, type VI, alpha 1</w:t>
            </w:r>
          </w:p>
        </w:tc>
      </w:tr>
      <w:tr w:rsidR="00511B54" w:rsidRPr="00DE4C1D" w14:paraId="1DBF5E40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7F3B0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C05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8138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 10343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E1B3F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 012834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5B0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Comp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CF42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Cartilage oligomeric matrix protein</w:t>
            </w:r>
          </w:p>
        </w:tc>
      </w:tr>
      <w:tr w:rsidR="00511B54" w:rsidRPr="00DE4C1D" w14:paraId="33589F6F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8F8E2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C06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E0E6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Rn.83632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EFF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NM_023981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0DEE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Csfl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4CC9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Colony stimulating factor 1 (macrophage)</w:t>
            </w:r>
          </w:p>
        </w:tc>
      </w:tr>
      <w:tr w:rsidR="00511B54" w:rsidRPr="00DE4C1D" w14:paraId="4D66A4D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E9272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C07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91295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Rn.44285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EAC9D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NM_053852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E068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Csf2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5D8FE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Colony stimulating factor 2 (granulocyte-macrophage)</w:t>
            </w:r>
          </w:p>
        </w:tc>
      </w:tr>
      <w:tr w:rsidR="00511B54" w:rsidRPr="00DE4C1D" w14:paraId="0A7616A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CE21E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C08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82A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Rn.53973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1AE8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NM_017104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1842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Csf3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6AF0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Colony stímulating factor 3 (granulocyte)</w:t>
            </w:r>
          </w:p>
        </w:tc>
      </w:tr>
      <w:tr w:rsidR="00511B54" w:rsidRPr="00DE4C1D" w14:paraId="648BA24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014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C09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D95C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Rn.5598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80C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NM_031560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F75F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Ctsk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CB22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Cathepsin K</w:t>
            </w:r>
          </w:p>
        </w:tc>
      </w:tr>
      <w:tr w:rsidR="00511B54" w:rsidRPr="00DE4C1D" w14:paraId="1742B55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DD11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C10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AB41E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Rn.11248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B75D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NM_012943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B45A7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Dlx5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FEC11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Distal-less homeobox 5</w:t>
            </w:r>
          </w:p>
        </w:tc>
      </w:tr>
      <w:tr w:rsidR="00511B54" w:rsidRPr="00DE4C1D" w14:paraId="6368DB42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2F17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C11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5500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Rn.6075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CA7A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NM_012842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8ED4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Egf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4032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Epidermal growth fator</w:t>
            </w:r>
          </w:p>
        </w:tc>
      </w:tr>
      <w:tr w:rsidR="00511B54" w:rsidRPr="00DE4C1D" w14:paraId="52519F5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05DC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C12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962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Rn.88013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FA54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NM_012846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43D18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Fgfl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93DB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Fibroblast growth factor 1</w:t>
            </w:r>
          </w:p>
        </w:tc>
      </w:tr>
      <w:tr w:rsidR="00511B54" w:rsidRPr="00DE4C1D" w14:paraId="0F6AE68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B129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D01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41A7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Rn.31808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8469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NM_019305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19A06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Fgf2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C093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Fíbroblast growth factor 2</w:t>
            </w:r>
          </w:p>
        </w:tc>
      </w:tr>
      <w:tr w:rsidR="00511B54" w:rsidRPr="00DE4C1D" w14:paraId="58B654A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1B084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18BAC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Rn.207203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2F06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NM_024146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CDC5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Fgfrl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E79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Fibroblast growth factor receptor 1</w:t>
            </w:r>
          </w:p>
        </w:tc>
      </w:tr>
      <w:tr w:rsidR="00511B54" w:rsidRPr="00DE4C1D" w14:paraId="6512B71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A21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D03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F14C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Rn.12732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CD2E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NM_001109892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40C8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Fgfr2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1C01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Fibroblast growth factor receptor 2</w:t>
            </w:r>
          </w:p>
        </w:tc>
      </w:tr>
      <w:tr w:rsidR="00511B54" w:rsidRPr="00DE4C1D" w14:paraId="3D29D67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63ED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D04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5063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Rn.10239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0C1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NM_019306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99FE9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Fltl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C9C8D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Fms-related tyrosine kinose 1</w:t>
            </w:r>
          </w:p>
        </w:tc>
      </w:tr>
      <w:tr w:rsidR="00511B54" w:rsidRPr="00DE4C1D" w14:paraId="24B6FBF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5533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D05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669D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Rn.1604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6C5B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NM_019143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CC570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Fnl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25A1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Fibronectin 1</w:t>
            </w:r>
          </w:p>
        </w:tc>
      </w:tr>
      <w:tr w:rsidR="00511B54" w:rsidRPr="00DE4C1D" w14:paraId="4855AA2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EC59B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D06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A36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Rn.8707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DC7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NM_024375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6B69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Gdf10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7E9E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Growth differentiation fator 10</w:t>
            </w:r>
          </w:p>
        </w:tc>
      </w:tr>
      <w:tr w:rsidR="00511B54" w:rsidRPr="00DE4C1D" w14:paraId="7CE116ED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6D531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D07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1A5B2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Rn.219157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8867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NM_001191910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A869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Gli1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B7F5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GLI family zinc finger 1</w:t>
            </w:r>
          </w:p>
        </w:tc>
      </w:tr>
      <w:tr w:rsidR="00511B54" w:rsidRPr="00DE4C1D" w14:paraId="375A1A1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78A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D08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5C67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Rn.12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C182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NM_012967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858B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Icam1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0C45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Intercellular adhesion molecule 1</w:t>
            </w:r>
          </w:p>
        </w:tc>
      </w:tr>
      <w:tr w:rsidR="00511B54" w:rsidRPr="00DE4C1D" w14:paraId="289C079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803A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D09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FDF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Rn.201887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3B3CC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NM_178866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76E8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Igfl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8929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Insulin-like growth factor 1</w:t>
            </w:r>
          </w:p>
        </w:tc>
      </w:tr>
      <w:tr w:rsidR="00511B54" w:rsidRPr="00DE4C1D" w14:paraId="2E091BB0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DB0A5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D10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7613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 165078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9B07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NM_052807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34FC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Igflr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99100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Insulin-like growth factor 1 receptor</w:t>
            </w:r>
          </w:p>
        </w:tc>
      </w:tr>
      <w:tr w:rsidR="00511B54" w:rsidRPr="00DE4C1D" w14:paraId="65C38B8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7F08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D11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235D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Rn.8711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957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NM_053384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05DC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Ihh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AF69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Indian hedgehog</w:t>
            </w:r>
          </w:p>
        </w:tc>
      </w:tr>
      <w:tr w:rsidR="00511B54" w:rsidRPr="00DE4C1D" w14:paraId="6926EC3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D61A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D12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773A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Rn.83597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C5B1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XM_345156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EFBE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Itga2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62035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Integrin, alpha 2</w:t>
            </w:r>
          </w:p>
        </w:tc>
      </w:tr>
      <w:tr w:rsidR="00511B54" w:rsidRPr="00DE4C1D" w14:paraId="37F1800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4091A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E01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0C32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Rn.154664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BA94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NM_001108292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ACBA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Itga3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3E05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Integrin, alpha 3</w:t>
            </w:r>
          </w:p>
        </w:tc>
      </w:tr>
      <w:tr w:rsidR="00511B54" w:rsidRPr="00DE4C1D" w14:paraId="781CAB8D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98F5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E02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E88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Rn.54465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E8C0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NM_012711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EE2A6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Itgam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DE818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Integrin, alpha M</w:t>
            </w:r>
          </w:p>
        </w:tc>
      </w:tr>
      <w:tr w:rsidR="00511B54" w:rsidRPr="00DE4C1D" w14:paraId="43A79657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E3C4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E03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C4E6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N/A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7DB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NM_001106549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E4A7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Itgav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AE74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Integrin, alpha V</w:t>
            </w:r>
          </w:p>
        </w:tc>
      </w:tr>
      <w:tr w:rsidR="00511B54" w:rsidRPr="00DE4C1D" w14:paraId="07CBBE4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F51A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E04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B9F6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Rn.25733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8DF2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NM_017022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B180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Itgbl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637E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Integrin, beta 1</w:t>
            </w:r>
          </w:p>
        </w:tc>
      </w:tr>
      <w:tr w:rsidR="00511B54" w:rsidRPr="00DE4C1D" w14:paraId="146D78E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4FCBC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E05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49D2F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Rn.9946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FD5C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NM_133514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9110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Mmp10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F1C4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Matrix metallopeptidase 10</w:t>
            </w:r>
          </w:p>
        </w:tc>
      </w:tr>
      <w:tr w:rsidR="00511B54" w:rsidRPr="00DE4C1D" w14:paraId="07A1644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357C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E06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C74A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Rn.6422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3AC9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NM_031054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F89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Mmp2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8ADF3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Matrix metallopeptidase 2</w:t>
            </w:r>
          </w:p>
        </w:tc>
      </w:tr>
      <w:tr w:rsidR="00511B54" w:rsidRPr="00DE4C1D" w14:paraId="3617CEA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176F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E07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F081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Rn.44474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6A3C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NM_022221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5534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Mmp8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C8595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Matrix metallopeptidase 8</w:t>
            </w:r>
          </w:p>
        </w:tc>
      </w:tr>
      <w:tr w:rsidR="00511B54" w:rsidRPr="00DE4C1D" w14:paraId="6ED6313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F75B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E08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2FAC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Rn.10209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B078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NM_031055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C5CB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Mmp9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AEE6B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Matrix metallopeptidase 9</w:t>
            </w:r>
          </w:p>
        </w:tc>
      </w:tr>
      <w:tr w:rsidR="00511B54" w:rsidRPr="00DE4C1D" w14:paraId="1B95D28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2B7F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E09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7B3D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Rn.2411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7AAC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NM_001276711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3A8F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Nfkb1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E6714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Nuclear factor of kappa light polypeptide gene enhancer in B-cells 1</w:t>
            </w:r>
          </w:p>
        </w:tc>
      </w:tr>
      <w:tr w:rsidR="00511B54" w:rsidRPr="00DE4C1D" w14:paraId="6389040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A12F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E10 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76F8C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Rn.10154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2E31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NM_012990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3E489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Nog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47A6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Noggin</w:t>
            </w:r>
          </w:p>
        </w:tc>
      </w:tr>
      <w:tr w:rsidR="00511B54" w:rsidRPr="00DE4C1D" w14:paraId="46EB299F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8FD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E11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A70D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Rn.10999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7CF5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NM_012801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EABB7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Pdgfa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25884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Platelet-derived growth factor alpha polypeptide</w:t>
            </w:r>
          </w:p>
        </w:tc>
      </w:tr>
      <w:tr w:rsidR="00511B54" w:rsidRPr="00DE4C1D" w14:paraId="3B4BF3D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89A6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E12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37E22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Rn.37861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C5E6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NM_013004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FDB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Phex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72C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Phosphate regulating endopeptidase homolog, X-linked</w:t>
            </w:r>
          </w:p>
        </w:tc>
      </w:tr>
      <w:tr w:rsidR="00511B54" w:rsidRPr="00DE4C1D" w14:paraId="34A6DA9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D6895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F01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5FFA0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Rn.83672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8424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NM_053470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26B5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Runx2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3BC2A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Runt-related transcription factor 2</w:t>
            </w:r>
          </w:p>
        </w:tc>
      </w:tr>
      <w:tr w:rsidR="00511B54" w:rsidRPr="00DE4C1D" w14:paraId="56F70C2E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D3BA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F02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86839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Rn.98199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2C60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NM_017173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37C6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Serpinh1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68DD1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Serine (or cysteine) peptidase inhibitor, clade H, member 1</w:t>
            </w:r>
          </w:p>
        </w:tc>
      </w:tr>
      <w:tr w:rsidR="00511B54" w:rsidRPr="00DE4C1D" w14:paraId="2362A464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9B2EE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F03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6441B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Rn.10635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A00D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NM_013130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F1F8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8A22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 family member 1</w:t>
            </w:r>
          </w:p>
        </w:tc>
      </w:tr>
      <w:tr w:rsidR="00511B54" w:rsidRPr="00DE4C1D" w14:paraId="5078F64A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9567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F04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6C74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Rn.2755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8DE6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NM_019191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8811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9E06D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 family member 2</w:t>
            </w:r>
          </w:p>
        </w:tc>
      </w:tr>
      <w:tr w:rsidR="00511B54" w:rsidRPr="00DE4C1D" w14:paraId="7FAB0F0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D57B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F05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D15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Rn.10636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EE940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NM_013095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B0E5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Smad3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2F70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 family member 3</w:t>
            </w:r>
          </w:p>
        </w:tc>
      </w:tr>
      <w:tr w:rsidR="00511B54" w:rsidRPr="00DE4C1D" w14:paraId="13F2548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6D1AD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F06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BC86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Rn.9774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4F66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NM_019275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CDFF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Smad4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838A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 family member 4</w:t>
            </w:r>
          </w:p>
        </w:tc>
      </w:tr>
      <w:tr w:rsidR="00511B54" w:rsidRPr="00DE4C1D" w14:paraId="3041C694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1B48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F07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97980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Rn.146857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111F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NM_021692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62D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Smad5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B7C7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SMAD family member 5</w:t>
            </w:r>
          </w:p>
        </w:tc>
      </w:tr>
      <w:tr w:rsidR="00511B54" w:rsidRPr="00DE4C1D" w14:paraId="5532B51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6BF93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F08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4406C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Rn.95369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4AD5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NM_030584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A295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Sost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5190F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Sclerosteosis</w:t>
            </w:r>
          </w:p>
        </w:tc>
      </w:tr>
      <w:tr w:rsidR="00511B54" w:rsidRPr="00DE4C1D" w14:paraId="45C2660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9DBB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F09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DE3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Rn.95086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BD34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XM_001081628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5C7C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Sox9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CF2F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SRY-box containing gene 9</w:t>
            </w:r>
          </w:p>
        </w:tc>
      </w:tr>
      <w:tr w:rsidR="00511B54" w:rsidRPr="00DE4C1D" w14:paraId="3F761612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18C3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F10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BDF4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Rn.92200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0CE4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NM_181374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74C6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Sp7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6A922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Sp7 transcription fator</w:t>
            </w:r>
          </w:p>
        </w:tc>
      </w:tr>
      <w:tr w:rsidR="00511B54" w:rsidRPr="00DE4C1D" w14:paraId="338C3E1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98EF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F11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DD50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Rn.8871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20B5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NM_012881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AD3D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Spp1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EEA06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Secreted phosphoprotein 1</w:t>
            </w:r>
          </w:p>
        </w:tc>
      </w:tr>
      <w:tr w:rsidR="00511B54" w:rsidRPr="00DE4C1D" w14:paraId="22AB769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7252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F12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8AAA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Rn.4013ó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D8651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NM_021578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AB370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B551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1</w:t>
            </w:r>
          </w:p>
        </w:tc>
      </w:tr>
      <w:tr w:rsidR="00511B54" w:rsidRPr="00DE4C1D" w14:paraId="19CCD9B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1840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G0l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1EB9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Rn.24539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7AF7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NM_031131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321C4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3994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2</w:t>
            </w:r>
          </w:p>
        </w:tc>
      </w:tr>
      <w:tr w:rsidR="00511B54" w:rsidRPr="00DE4C1D" w14:paraId="386CD48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C92AE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7FCF8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Rn.7018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A938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NM_013174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9FE6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Tgfb3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976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3</w:t>
            </w:r>
          </w:p>
        </w:tc>
      </w:tr>
      <w:tr w:rsidR="00511B54" w:rsidRPr="00DE4C1D" w14:paraId="3BFF6E38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2534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G03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0A30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Rn.44402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B292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NM_012775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655F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Tgfbr1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CE9B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receptor 1</w:t>
            </w:r>
          </w:p>
        </w:tc>
      </w:tr>
      <w:tr w:rsidR="00511B54" w:rsidRPr="00DE4C1D" w14:paraId="2F25B0D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4388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G04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69793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Rn.9954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D366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NM_031132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244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Tgfbr2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29D9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receptor II</w:t>
            </w:r>
          </w:p>
        </w:tc>
      </w:tr>
      <w:tr w:rsidR="00511B54" w:rsidRPr="00DE4C1D" w14:paraId="0C6FB73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DADB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G05  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E83F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Rn.9953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8D0C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NM_017256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0E316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Tgfbr5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AA88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Transforming growth factor, beta receptor III</w:t>
            </w:r>
          </w:p>
        </w:tc>
      </w:tr>
      <w:tr w:rsidR="00511B54" w:rsidRPr="00DE4C1D" w14:paraId="26A8E8C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42B4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G06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8CC6B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Rn.2275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F38D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NM_012675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5317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Tnf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8023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Tumor necrosis factor (TNF superfamily, member 2)</w:t>
            </w:r>
          </w:p>
        </w:tc>
      </w:tr>
      <w:tr w:rsidR="00511B54" w:rsidRPr="00DE4C1D" w14:paraId="514D084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893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G07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58CCA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Rn.217570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077F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NM_057149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803C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Tnfsfl 1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B574C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Tumor necrosis factor (ligand) superfamily, member 11</w:t>
            </w:r>
          </w:p>
        </w:tc>
      </w:tr>
      <w:tr w:rsidR="00511B54" w:rsidRPr="00DE4C1D" w14:paraId="4E041FA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432F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G08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2E72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Rn.161904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B4F7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NM_053530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35335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Twist1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F950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Twist homolog 1 (Drosophila)</w:t>
            </w:r>
          </w:p>
        </w:tc>
      </w:tr>
      <w:tr w:rsidR="00511B54" w:rsidRPr="00DE4C1D" w14:paraId="3C84C31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3E3C4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G09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9B52F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Rn.11267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BED5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NM_012889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5DAB6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Vcam1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651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Vascular cell adhesion molecule 1</w:t>
            </w:r>
          </w:p>
        </w:tc>
      </w:tr>
      <w:tr w:rsidR="00511B54" w:rsidRPr="00DE4C1D" w14:paraId="767BBA1F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3CC34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G10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1CAC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Rn.10911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0DA51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NM_017058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2F80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Vdr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2503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Vitamin D (1,25- dihydroxyvitamin D3) receptor</w:t>
            </w:r>
          </w:p>
        </w:tc>
      </w:tr>
      <w:tr w:rsidR="00511B54" w:rsidRPr="00DE4C1D" w14:paraId="4142A726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0324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G11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B661E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Rn.1923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D6C20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NM_031836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E114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Vegfa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48E9E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Vascular endothelial growth factor A</w:t>
            </w:r>
          </w:p>
        </w:tc>
      </w:tr>
      <w:tr w:rsidR="00511B54" w:rsidRPr="00DE4C1D" w14:paraId="4E25D48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3414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G12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574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Rn.198550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01E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NM_053549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1B19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Vegfb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7C4C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Vascular endothelial growth factor B</w:t>
            </w:r>
          </w:p>
        </w:tc>
      </w:tr>
      <w:tr w:rsidR="00511B54" w:rsidRPr="00DE4C1D" w14:paraId="564A901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7E43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BC8C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Rn.94978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28B9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NM_031144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18E6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Actb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0AC9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Actin, beta</w:t>
            </w:r>
          </w:p>
        </w:tc>
      </w:tr>
      <w:tr w:rsidR="00511B54" w:rsidRPr="00DE4C1D" w14:paraId="25B904B4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5FF1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H02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2B0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Rn.1868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AB56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NM_012512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E5F6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B2m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CDD03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Beta-2 microglobulin</w:t>
            </w:r>
          </w:p>
        </w:tc>
      </w:tr>
      <w:tr w:rsidR="00511B54" w:rsidRPr="00DE4C1D" w14:paraId="0FF2FB81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62E8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H03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2DEC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Rn.47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09894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NM_012583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454D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Hprtl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7931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Hypoxanthine phosphoribosyltransferase 1</w:t>
            </w:r>
          </w:p>
        </w:tc>
      </w:tr>
      <w:tr w:rsidR="00511B54" w:rsidRPr="00DE4C1D" w14:paraId="58EA1DA9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73A0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H04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6A519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Rn.107896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A1F6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NM_017025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4F5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Ldha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79AC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Lactate dehydrogenase A</w:t>
            </w:r>
          </w:p>
        </w:tc>
      </w:tr>
      <w:tr w:rsidR="00511B54" w:rsidRPr="00DE4C1D" w14:paraId="134E541B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0B3E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H05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2D17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Rn.973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1B5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NM_001007604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45F4A3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Rplp l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6E510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Ribosomol protein, large, PI</w:t>
            </w:r>
          </w:p>
        </w:tc>
      </w:tr>
      <w:tr w:rsidR="00511B54" w:rsidRPr="00DE4C1D" w14:paraId="36E4BDB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D599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H06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63B2A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9899C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U26919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0F07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RGDC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5504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Rat Genomic DNA Contamination</w:t>
            </w:r>
          </w:p>
        </w:tc>
      </w:tr>
      <w:tr w:rsidR="00511B54" w:rsidRPr="00DE4C1D" w14:paraId="3F5BFB7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E9868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H07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847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C2D1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A9B6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RTC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7B1C7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Reverse Tronscription Control</w:t>
            </w:r>
          </w:p>
        </w:tc>
      </w:tr>
      <w:tr w:rsidR="00511B54" w:rsidRPr="00DE4C1D" w14:paraId="0467415C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CA7B0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H08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E152E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F5F8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175E6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RTC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4AB9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Reverse Tronscription Control</w:t>
            </w:r>
          </w:p>
        </w:tc>
      </w:tr>
      <w:tr w:rsidR="00511B54" w:rsidRPr="00DE4C1D" w14:paraId="1FBAB487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30BD1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H09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8F68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6ED0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SA_00104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F86F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RTC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9D41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Reverse Tronscription Control</w:t>
            </w:r>
          </w:p>
        </w:tc>
      </w:tr>
      <w:tr w:rsidR="00511B54" w:rsidRPr="00DE4C1D" w14:paraId="6DB08C05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AC52AB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H10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C49B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D55C15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SA_00103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A609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PPC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98DF04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PCR Control</w:t>
            </w:r>
          </w:p>
        </w:tc>
      </w:tr>
      <w:tr w:rsidR="00511B54" w:rsidRPr="00DE4C1D" w14:paraId="37AB4CA3" w14:textId="77777777" w:rsidTr="00D56BAE">
        <w:trPr>
          <w:trHeight w:val="300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877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H11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2A0F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9747A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SA_00103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A3C209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PPC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7F7F7F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77EE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PCR Control</w:t>
            </w:r>
          </w:p>
        </w:tc>
      </w:tr>
      <w:tr w:rsidR="00511B54" w:rsidRPr="00DE4C1D" w14:paraId="0966C600" w14:textId="77777777" w:rsidTr="00D56BAE">
        <w:trPr>
          <w:trHeight w:val="315"/>
        </w:trPr>
        <w:tc>
          <w:tcPr>
            <w:tcW w:w="988" w:type="dxa"/>
            <w:tcBorders>
              <w:top w:val="single" w:sz="4" w:space="0" w:color="7F7F7F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ED52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H12 </w:t>
            </w:r>
          </w:p>
        </w:tc>
        <w:tc>
          <w:tcPr>
            <w:tcW w:w="1275" w:type="dxa"/>
            <w:tcBorders>
              <w:top w:val="single" w:sz="4" w:space="0" w:color="7F7F7F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483E6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N/A </w:t>
            </w:r>
          </w:p>
        </w:tc>
        <w:tc>
          <w:tcPr>
            <w:tcW w:w="1515" w:type="dxa"/>
            <w:tcBorders>
              <w:top w:val="single" w:sz="4" w:space="0" w:color="7F7F7F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8FBB0F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SA_00103 </w:t>
            </w:r>
          </w:p>
        </w:tc>
        <w:tc>
          <w:tcPr>
            <w:tcW w:w="1037" w:type="dxa"/>
            <w:tcBorders>
              <w:top w:val="single" w:sz="4" w:space="0" w:color="7F7F7F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7F1AA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PPC </w:t>
            </w:r>
          </w:p>
        </w:tc>
        <w:tc>
          <w:tcPr>
            <w:tcW w:w="3373" w:type="dxa"/>
            <w:tcBorders>
              <w:top w:val="single" w:sz="4" w:space="0" w:color="7F7F7F"/>
              <w:left w:val="single" w:sz="4" w:space="0" w:color="000000"/>
              <w:bottom w:val="single" w:sz="4" w:space="0" w:color="666666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EB79D" w14:textId="77777777" w:rsidR="00511B54" w:rsidRPr="00DE4C1D" w:rsidRDefault="00DB4DBE" w:rsidP="00F4122C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Positive PCR Control</w:t>
            </w:r>
          </w:p>
        </w:tc>
      </w:tr>
    </w:tbl>
    <w:p w14:paraId="46C697CF" w14:textId="77777777" w:rsidR="00511B54" w:rsidRDefault="00511B54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6ED8E4E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78BAD3B6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67EA385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6E6A4EC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0498B9A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7F6BEDA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C2DE939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9B93E14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DDC4789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88191F7" w14:textId="77777777" w:rsid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AEC5126" w14:textId="77777777" w:rsidR="00DE4C1D" w:rsidRPr="00DE4C1D" w:rsidRDefault="00DE4C1D">
      <w:pPr>
        <w:spacing w:after="6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BBAC7AD" w14:textId="77777777" w:rsidR="00511B54" w:rsidRDefault="00DB4DBE" w:rsidP="0026170A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 w:rsidRPr="00DE4C1D">
        <w:rPr>
          <w:rFonts w:ascii="Times New Roman" w:eastAsia="Times New Roman" w:hAnsi="Times New Roman" w:cs="Times New Roman"/>
          <w:b/>
          <w:sz w:val="20"/>
          <w:szCs w:val="20"/>
        </w:rPr>
        <w:t xml:space="preserve">Table 2. </w:t>
      </w:r>
      <w:r w:rsidRPr="00DE4C1D">
        <w:rPr>
          <w:rFonts w:ascii="Times New Roman" w:eastAsia="Times New Roman" w:hAnsi="Times New Roman" w:cs="Times New Roman"/>
          <w:sz w:val="20"/>
          <w:szCs w:val="20"/>
        </w:rPr>
        <w:t>Genes evaluated separated according to the biological events of osteogenesis</w:t>
      </w:r>
      <w:r w:rsidRPr="00DE4C1D">
        <w:rPr>
          <w:rFonts w:ascii="Times New Roman" w:eastAsia="Times New Roman" w:hAnsi="Times New Roman" w:cs="Times New Roman"/>
          <w:b/>
          <w:sz w:val="20"/>
          <w:szCs w:val="20"/>
        </w:rPr>
        <w:t>.</w:t>
      </w:r>
    </w:p>
    <w:p w14:paraId="69DDAAA4" w14:textId="77777777" w:rsidR="00DE4C1D" w:rsidRPr="00DE4C1D" w:rsidRDefault="00DE4C1D" w:rsidP="0026170A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tbl>
      <w:tblPr>
        <w:tblStyle w:val="a0"/>
        <w:tblW w:w="8494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8494"/>
      </w:tblGrid>
      <w:tr w:rsidR="00511B54" w:rsidRPr="00DE4C1D" w14:paraId="0C4F48D4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78B0BC4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Skeletal development:</w:t>
            </w:r>
          </w:p>
        </w:tc>
      </w:tr>
      <w:tr w:rsidR="00511B54" w:rsidRPr="00DE4C1D" w14:paraId="01395406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8A9B2B3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Cartilage condensation: Bmp1, Bmpr1b, Col2a1, Sox9.</w:t>
            </w:r>
          </w:p>
        </w:tc>
      </w:tr>
      <w:tr w:rsidR="00511B54" w:rsidRPr="00DE4C1D" w14:paraId="6829EF55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F59193D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Ossification: Acvr1, Ahsg, Bglap, Bmp1, Bmp2, Bmp3, Bmp4, Bmp5, Bmp6, Bmp7, Bmpr1a, Bmpr1b, Bmpr2, Cdh11, Chrd, Col1a1, Col2a1, Csf1, Ctsk, Dlx5, Fgf2, Fgfr2, Gdf10, Gli1, Igf1, Igf1r, Ihh, Mmp2, Mmp8, Mmp9, Nog, Runx2, Smad1, Smad3, Sost, Sox9, Sp7, Spp1, Tgfb1, Tgfb2, Tgfb3, Tnfsf11, Twist1.</w:t>
            </w:r>
          </w:p>
        </w:tc>
      </w:tr>
      <w:tr w:rsidR="00511B54" w:rsidRPr="00DE4C1D" w14:paraId="52B0D007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BCF81BC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Osteoclast differentiation: Bglap, Csf1, Tnf, Tnfsf11.</w:t>
            </w:r>
          </w:p>
        </w:tc>
      </w:tr>
      <w:tr w:rsidR="00511B54" w:rsidRPr="00DE4C1D" w14:paraId="2861403D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429885D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Osteoblast differentiation: Acvr1, Bglap, Bmp2, Bmp4, Bmp6, Bmp7, Bmpr1a, Bmpr1b, Bmpr2, Chrd, Col1a1, Dlx5, Fgf2, Fgfr2, Gdf10, Gli1, Igf1, Ihh, Nog, Runx2, Smad1, Smad3, Sp7, Spp1, Twist1.</w:t>
            </w:r>
          </w:p>
        </w:tc>
      </w:tr>
      <w:tr w:rsidR="00511B54" w:rsidRPr="00DE4C1D" w14:paraId="71CA4C2D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EA1F94" w14:textId="60DC57FE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9166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Other Genes: Alpl, Comp, Fgfr1, Tgfbr1, Tgfbr2, Tgfbr3.</w:t>
            </w:r>
          </w:p>
        </w:tc>
      </w:tr>
      <w:tr w:rsidR="00511B54" w:rsidRPr="00DE4C1D" w14:paraId="43293F5A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78D94B43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Bone mineral metabolism:</w:t>
            </w:r>
          </w:p>
        </w:tc>
      </w:tr>
      <w:tr w:rsidR="00511B54" w:rsidRPr="00DE4C1D" w14:paraId="0CDA88C1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20703CD5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Bone mineralization: Acvr1, Ahsg, Bglap, Bmp2, Bmp4, Bmp6, Bmp7, Bmpr1a, Bmpr1b, Bmpr2, Fgfr2, Igf1, Smad3, Sox9, Tgfb1, Tgfb3, Twist1.</w:t>
            </w:r>
          </w:p>
        </w:tc>
      </w:tr>
      <w:tr w:rsidR="00511B54" w:rsidRPr="00DE4C1D" w14:paraId="0E5A2C33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6BD11A1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 Calcium ion binding and homeostasis: Anxa5, Bglap, Cdh11, Comp, Egf, Fgf2, Itgav, Itgb1, Mmp2, Mmp8, Tgfb1, Vdr.</w:t>
            </w:r>
          </w:p>
        </w:tc>
      </w:tr>
      <w:tr w:rsidR="00511B54" w:rsidRPr="00DE4C1D" w14:paraId="253354B9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45E6AC8" w14:textId="3DC101F4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Extracellular matrix molecules (ECM):</w:t>
            </w:r>
          </w:p>
        </w:tc>
      </w:tr>
      <w:tr w:rsidR="00511B54" w:rsidRPr="00DE4C1D" w14:paraId="4117E543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D45FD6C" w14:textId="7D57EA34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A48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Collagens: Col10a1, </w:t>
            </w:r>
            <w:r w:rsidRPr="00800879">
              <w:rPr>
                <w:rFonts w:ascii="Times New Roman" w:eastAsia="Times New Roman" w:hAnsi="Times New Roman" w:cs="Times New Roman"/>
                <w:sz w:val="20"/>
                <w:szCs w:val="20"/>
              </w:rPr>
              <w:t>Col14a1,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Col1a1, Col1a2</w:t>
            </w:r>
            <w:r w:rsidRPr="00F40D36">
              <w:rPr>
                <w:rFonts w:ascii="Times New Roman" w:eastAsia="Times New Roman" w:hAnsi="Times New Roman" w:cs="Times New Roman"/>
                <w:sz w:val="20"/>
                <w:szCs w:val="20"/>
              </w:rPr>
              <w:t>, Col2a1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, Col3a1</w:t>
            </w:r>
            <w:r w:rsidRPr="00F40D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Col4a1,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Col5a1, Col6a1.</w:t>
            </w:r>
          </w:p>
        </w:tc>
      </w:tr>
      <w:tr w:rsidR="00511B54" w:rsidRPr="00DE4C1D" w14:paraId="717DE97C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CC30AB0" w14:textId="30C0C53A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A48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ECM Protease Inhibitors: Ahsg, Serpinh1.</w:t>
            </w:r>
          </w:p>
        </w:tc>
      </w:tr>
      <w:tr w:rsidR="00511B54" w:rsidRPr="00DE4C1D" w14:paraId="0DB6B931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6733B4D" w14:textId="6E5B111E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A48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ECM Proteases: Ctsk, Mmp10, Mmp2, Mmp8</w:t>
            </w:r>
            <w:r w:rsidRPr="00F40D36">
              <w:rPr>
                <w:rFonts w:ascii="Times New Roman" w:eastAsia="Times New Roman" w:hAnsi="Times New Roman" w:cs="Times New Roman"/>
                <w:sz w:val="20"/>
                <w:szCs w:val="20"/>
              </w:rPr>
              <w:t>, Mmp9, Phex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11B54" w:rsidRPr="00DE4C1D" w14:paraId="1B222B95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5EB3377" w14:textId="36AC9DF1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0A483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Other Genes: Alpl, Bgn</w:t>
            </w:r>
            <w:r w:rsidRPr="00F40D36">
              <w:rPr>
                <w:rFonts w:ascii="Times New Roman" w:eastAsia="Times New Roman" w:hAnsi="Times New Roman" w:cs="Times New Roman"/>
                <w:sz w:val="20"/>
                <w:szCs w:val="20"/>
              </w:rPr>
              <w:t>, Flt1.</w:t>
            </w:r>
          </w:p>
        </w:tc>
      </w:tr>
      <w:tr w:rsidR="00511B54" w:rsidRPr="00DE4C1D" w14:paraId="48886250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8EEB452" w14:textId="4738D8A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Cell adhesion molecules:</w:t>
            </w:r>
            <w:r w:rsidR="008B7B20">
              <w:rPr>
                <w:noProof/>
              </w:rPr>
              <w:t xml:space="preserve"> </w:t>
            </w:r>
          </w:p>
        </w:tc>
      </w:tr>
      <w:tr w:rsidR="00511B54" w:rsidRPr="00DE4C1D" w14:paraId="664DE9BB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33307D91" w14:textId="77777777" w:rsidR="00511B54" w:rsidRPr="00F40D36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40D36">
              <w:rPr>
                <w:rFonts w:ascii="Times New Roman" w:eastAsia="Times New Roman" w:hAnsi="Times New Roman" w:cs="Times New Roman"/>
                <w:sz w:val="20"/>
                <w:szCs w:val="20"/>
              </w:rPr>
              <w:t>- Cell-cell adhesion: Bmp1, Bmpr1b, Cdh11, Col14a1, Col2a1, Icam1, Ihh, Itgb1, Sox9, Tgfb1, Tnf, Tnfsf11, Vcam1.</w:t>
            </w:r>
          </w:p>
        </w:tc>
      </w:tr>
      <w:tr w:rsidR="00511B54" w:rsidRPr="00DE4C1D" w14:paraId="3E19DA61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60CA4C4" w14:textId="699370E8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="00916630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ell-matrix adhesion: </w:t>
            </w:r>
            <w:r w:rsidRPr="00E97976">
              <w:rPr>
                <w:rFonts w:ascii="Times New Roman" w:eastAsia="Times New Roman" w:hAnsi="Times New Roman" w:cs="Times New Roman"/>
                <w:sz w:val="20"/>
                <w:szCs w:val="20"/>
              </w:rPr>
              <w:t>Cd36,</w:t>
            </w:r>
            <w:r w:rsidR="008B7B20" w:rsidRPr="00E97976">
              <w:rPr>
                <w:noProof/>
              </w:rPr>
              <w:t xml:space="preserve"> </w:t>
            </w:r>
            <w:r w:rsidRPr="00E97976">
              <w:rPr>
                <w:rFonts w:ascii="Times New Roman" w:eastAsia="Times New Roman" w:hAnsi="Times New Roman" w:cs="Times New Roman"/>
                <w:sz w:val="20"/>
                <w:szCs w:val="20"/>
              </w:rPr>
              <w:t>Col3a1, Csf1, Itga2, Itga3, Itgam, Itgav, Itgb1, Smad3.</w:t>
            </w:r>
          </w:p>
        </w:tc>
      </w:tr>
      <w:tr w:rsidR="00511B54" w:rsidRPr="00DE4C1D" w14:paraId="03A24A0D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0DB99A7" w14:textId="585F736F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  <w:r w:rsidR="009166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Other Genes: </w:t>
            </w:r>
            <w:r w:rsidRPr="00E97976">
              <w:rPr>
                <w:rFonts w:ascii="Times New Roman" w:eastAsia="Times New Roman" w:hAnsi="Times New Roman" w:cs="Times New Roman"/>
                <w:sz w:val="20"/>
                <w:szCs w:val="20"/>
              </w:rPr>
              <w:t>Bglap, Col5a1, Comp, Fn1, Tnf.</w:t>
            </w:r>
          </w:p>
        </w:tc>
      </w:tr>
      <w:tr w:rsidR="00511B54" w:rsidRPr="00DE4C1D" w14:paraId="7F99ECDA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03FF98EA" w14:textId="1CCF4763" w:rsidR="00511B54" w:rsidRPr="00FB02DF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B02D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Growth factors:</w:t>
            </w:r>
            <w:r w:rsidRPr="00FB02D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Csf2, Csf3, Egf, Fgf1, Fgf2, Gdf10, Igf1, Pdgfa, Vegfa, Vegfb.</w:t>
            </w:r>
          </w:p>
        </w:tc>
      </w:tr>
      <w:tr w:rsidR="00511B54" w:rsidRPr="00DE4C1D" w14:paraId="2A69B17E" w14:textId="77777777">
        <w:tc>
          <w:tcPr>
            <w:tcW w:w="84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4F206FB1" w14:textId="77777777" w:rsidR="00511B54" w:rsidRPr="00DE4C1D" w:rsidRDefault="00DB4DBE">
            <w:pPr>
              <w:spacing w:after="6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E4C1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Transcription factors:</w:t>
            </w:r>
            <w:r w:rsidRPr="00DE4C1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Gli1, Nfkb1, Runx2, Smad1, Smad2, Smad3, Smad4, Smad5, Sox9, Twist1.</w:t>
            </w:r>
          </w:p>
        </w:tc>
      </w:tr>
    </w:tbl>
    <w:p w14:paraId="33CB0099" w14:textId="77777777" w:rsidR="00511B54" w:rsidRDefault="00511B54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B1C2435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862F44E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5863A96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65417A3D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489328B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A767353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A8478EE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4B4159E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B2F1B35" w14:textId="77777777" w:rsidR="00BB2EBC" w:rsidRDefault="00BB2EBC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2C6C58DD" w14:textId="09028551" w:rsidR="00302E87" w:rsidRDefault="00037C95" w:rsidP="00302E87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E66121">
        <w:rPr>
          <w:rFonts w:ascii="Times New Roman" w:eastAsia="Times New Roman" w:hAnsi="Times New Roman" w:cs="Times New Roman"/>
          <w:b/>
          <w:sz w:val="20"/>
          <w:szCs w:val="20"/>
        </w:rPr>
        <w:t xml:space="preserve">Table 3. </w:t>
      </w:r>
      <w:r w:rsidR="00302E87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>Differential expression of the 84 osteogenesis genes (</w:t>
      </w:r>
      <w:r w:rsidR="00302E87" w:rsidRPr="00E66121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>platform Rat Osteogenesis RT</w:t>
      </w:r>
      <w:r w:rsidR="00302E87" w:rsidRPr="00E66121">
        <w:rPr>
          <w:rFonts w:ascii="Times New Roman" w:eastAsia="Times New Roman" w:hAnsi="Times New Roman" w:cs="Times New Roman"/>
          <w:i/>
          <w:color w:val="000000"/>
          <w:sz w:val="20"/>
          <w:szCs w:val="20"/>
          <w:vertAlign w:val="superscript"/>
        </w:rPr>
        <w:t>2</w:t>
      </w:r>
      <w:r w:rsidR="00302E87" w:rsidRPr="00E66121"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  <w:t xml:space="preserve"> Profiler™ PCR Array</w:t>
      </w:r>
      <w:r w:rsidR="00302E87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): comparison between </w:t>
      </w:r>
      <w:r w:rsidR="00C61BAF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>Control</w:t>
      </w:r>
      <w:r w:rsidR="00302E87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and </w:t>
      </w:r>
      <w:r w:rsidR="00C61BAF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>Alcohol</w:t>
      </w:r>
      <w:r w:rsidR="00302E87" w:rsidRPr="00E66121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groups. Fold regulation and p-values are listed</w:t>
      </w:r>
      <w:r w:rsidR="00302E87" w:rsidRPr="00E66121">
        <w:rPr>
          <w:rFonts w:ascii="Times New Roman" w:eastAsia="Times New Roman" w:hAnsi="Times New Roman" w:cs="Times New Roman"/>
          <w:sz w:val="20"/>
          <w:szCs w:val="20"/>
        </w:rPr>
        <w:t>. Gene expression differences of two-fold or higher were considered biologically relevant when associated with p value &lt; 0.05 (*) (in bold).</w:t>
      </w:r>
      <w:r w:rsidR="00302E87" w:rsidRPr="00E17A4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</w:p>
    <w:p w14:paraId="7FC7FB5E" w14:textId="77777777" w:rsidR="00624619" w:rsidRPr="00302E87" w:rsidRDefault="00624619" w:rsidP="00302E87">
      <w:pPr>
        <w:spacing w:after="6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tbl>
      <w:tblPr>
        <w:tblW w:w="7366" w:type="dxa"/>
        <w:jc w:val="center"/>
        <w:tblBorders>
          <w:top w:val="single" w:sz="4" w:space="0" w:color="666666"/>
          <w:left w:val="single" w:sz="4" w:space="0" w:color="000000"/>
          <w:bottom w:val="single" w:sz="4" w:space="0" w:color="666666"/>
          <w:right w:val="single" w:sz="4" w:space="0" w:color="000000"/>
          <w:insideH w:val="single" w:sz="4" w:space="0" w:color="666666"/>
          <w:insideV w:val="single" w:sz="4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71"/>
        <w:gridCol w:w="3260"/>
        <w:gridCol w:w="1701"/>
        <w:gridCol w:w="1134"/>
      </w:tblGrid>
      <w:tr w:rsidR="001F42C8" w:rsidRPr="00624619" w14:paraId="1B4362C0" w14:textId="0337D17A" w:rsidTr="001F42C8">
        <w:trPr>
          <w:trHeight w:val="712"/>
          <w:jc w:val="center"/>
        </w:trPr>
        <w:tc>
          <w:tcPr>
            <w:tcW w:w="1271" w:type="dxa"/>
          </w:tcPr>
          <w:p w14:paraId="5399D12E" w14:textId="77777777" w:rsidR="001F42C8" w:rsidRPr="00624619" w:rsidRDefault="001F42C8" w:rsidP="00D46D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Gene Symbol</w:t>
            </w:r>
          </w:p>
        </w:tc>
        <w:tc>
          <w:tcPr>
            <w:tcW w:w="3260" w:type="dxa"/>
          </w:tcPr>
          <w:p w14:paraId="4EFAA2B5" w14:textId="77777777" w:rsidR="001F42C8" w:rsidRPr="00624619" w:rsidRDefault="001F42C8" w:rsidP="00D46D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Gene name</w:t>
            </w:r>
          </w:p>
        </w:tc>
        <w:tc>
          <w:tcPr>
            <w:tcW w:w="1701" w:type="dxa"/>
          </w:tcPr>
          <w:p w14:paraId="0040E129" w14:textId="54FDE352" w:rsidR="001F42C8" w:rsidRPr="00624619" w:rsidRDefault="001F42C8" w:rsidP="00D46D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Control</w:t>
            </w:r>
            <w:r w:rsidRPr="00624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Alcohol</w:t>
            </w:r>
          </w:p>
        </w:tc>
        <w:tc>
          <w:tcPr>
            <w:tcW w:w="1134" w:type="dxa"/>
          </w:tcPr>
          <w:p w14:paraId="540A887B" w14:textId="77777777" w:rsidR="001F42C8" w:rsidRPr="00624619" w:rsidRDefault="001F42C8" w:rsidP="00D46D13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p-value</w:t>
            </w:r>
          </w:p>
        </w:tc>
      </w:tr>
      <w:tr w:rsidR="001F42C8" w:rsidRPr="00624619" w14:paraId="5DDC762D" w14:textId="79E80012" w:rsidTr="001F42C8">
        <w:trPr>
          <w:trHeight w:val="525"/>
          <w:jc w:val="center"/>
        </w:trPr>
        <w:tc>
          <w:tcPr>
            <w:tcW w:w="1271" w:type="dxa"/>
          </w:tcPr>
          <w:p w14:paraId="033031C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Acvrl</w:t>
            </w:r>
          </w:p>
        </w:tc>
        <w:tc>
          <w:tcPr>
            <w:tcW w:w="3260" w:type="dxa"/>
          </w:tcPr>
          <w:p w14:paraId="6AF334F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Activin A receptor, type I     </w:t>
            </w:r>
          </w:p>
        </w:tc>
        <w:tc>
          <w:tcPr>
            <w:tcW w:w="1701" w:type="dxa"/>
          </w:tcPr>
          <w:p w14:paraId="0F443ACF" w14:textId="63631BC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134" w:type="dxa"/>
          </w:tcPr>
          <w:p w14:paraId="4790D577" w14:textId="0BA70B8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029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1F42C8" w:rsidRPr="00624619" w14:paraId="4344626B" w14:textId="2892BDE1" w:rsidTr="001F42C8">
        <w:trPr>
          <w:trHeight w:val="525"/>
          <w:jc w:val="center"/>
        </w:trPr>
        <w:tc>
          <w:tcPr>
            <w:tcW w:w="1271" w:type="dxa"/>
          </w:tcPr>
          <w:p w14:paraId="6DAE861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Ahsg</w:t>
            </w:r>
          </w:p>
        </w:tc>
        <w:tc>
          <w:tcPr>
            <w:tcW w:w="3260" w:type="dxa"/>
          </w:tcPr>
          <w:p w14:paraId="5B5A45B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Alpha-2-HS-glycoprotein</w:t>
            </w:r>
          </w:p>
        </w:tc>
        <w:tc>
          <w:tcPr>
            <w:tcW w:w="1701" w:type="dxa"/>
          </w:tcPr>
          <w:p w14:paraId="31307988" w14:textId="048BB33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134" w:type="dxa"/>
          </w:tcPr>
          <w:p w14:paraId="2BB33544" w14:textId="6DC844B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</w:t>
            </w:r>
          </w:p>
        </w:tc>
      </w:tr>
      <w:tr w:rsidR="001F42C8" w:rsidRPr="00624619" w14:paraId="5438A562" w14:textId="7BD75D26" w:rsidTr="001F42C8">
        <w:trPr>
          <w:trHeight w:val="612"/>
          <w:jc w:val="center"/>
        </w:trPr>
        <w:tc>
          <w:tcPr>
            <w:tcW w:w="1271" w:type="dxa"/>
          </w:tcPr>
          <w:p w14:paraId="318068D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Alpl</w:t>
            </w:r>
          </w:p>
        </w:tc>
        <w:tc>
          <w:tcPr>
            <w:tcW w:w="3260" w:type="dxa"/>
          </w:tcPr>
          <w:p w14:paraId="2643661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Alkaline phosphatase, liver/bone/kidney</w:t>
            </w:r>
          </w:p>
        </w:tc>
        <w:tc>
          <w:tcPr>
            <w:tcW w:w="1701" w:type="dxa"/>
          </w:tcPr>
          <w:p w14:paraId="02AF38C0" w14:textId="17CCD606" w:rsidR="001F42C8" w:rsidRPr="00767D5D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4,20</w:t>
            </w:r>
          </w:p>
        </w:tc>
        <w:tc>
          <w:tcPr>
            <w:tcW w:w="1134" w:type="dxa"/>
          </w:tcPr>
          <w:p w14:paraId="1720D56D" w14:textId="2417C14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001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7AC635E6" w14:textId="1AEFEC9D" w:rsidTr="001F42C8">
        <w:trPr>
          <w:trHeight w:val="300"/>
          <w:jc w:val="center"/>
        </w:trPr>
        <w:tc>
          <w:tcPr>
            <w:tcW w:w="1271" w:type="dxa"/>
          </w:tcPr>
          <w:p w14:paraId="1C2D8E2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Anxa5</w:t>
            </w:r>
          </w:p>
        </w:tc>
        <w:tc>
          <w:tcPr>
            <w:tcW w:w="3260" w:type="dxa"/>
          </w:tcPr>
          <w:p w14:paraId="1AB310B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Annexin A5</w:t>
            </w:r>
          </w:p>
        </w:tc>
        <w:tc>
          <w:tcPr>
            <w:tcW w:w="1701" w:type="dxa"/>
          </w:tcPr>
          <w:p w14:paraId="6294E5D7" w14:textId="76D686F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-1,04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14:paraId="05424D23" w14:textId="057D108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</w:tr>
      <w:tr w:rsidR="001F42C8" w:rsidRPr="00624619" w14:paraId="43BA01D6" w14:textId="1F8A0AD7" w:rsidTr="001F42C8">
        <w:trPr>
          <w:trHeight w:val="1035"/>
          <w:jc w:val="center"/>
        </w:trPr>
        <w:tc>
          <w:tcPr>
            <w:tcW w:w="1271" w:type="dxa"/>
          </w:tcPr>
          <w:p w14:paraId="210EBE7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Bgla</w:t>
            </w:r>
          </w:p>
        </w:tc>
        <w:tc>
          <w:tcPr>
            <w:tcW w:w="3260" w:type="dxa"/>
          </w:tcPr>
          <w:p w14:paraId="4DAD326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Bonegamma-carboxyglutamate (gla) protein (Osteocalcin)</w:t>
            </w:r>
          </w:p>
        </w:tc>
        <w:tc>
          <w:tcPr>
            <w:tcW w:w="1701" w:type="dxa"/>
          </w:tcPr>
          <w:p w14:paraId="087326C2" w14:textId="53785B47" w:rsidR="001F42C8" w:rsidRPr="00767D5D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2,00</w:t>
            </w:r>
            <w:r w:rsidRPr="00767D5D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</w:tcPr>
          <w:p w14:paraId="44A2A0B1" w14:textId="21B4141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</w:tr>
      <w:tr w:rsidR="001F42C8" w:rsidRPr="00624619" w14:paraId="2474ED26" w14:textId="6200AE8C" w:rsidTr="001F42C8">
        <w:trPr>
          <w:trHeight w:val="300"/>
          <w:jc w:val="center"/>
        </w:trPr>
        <w:tc>
          <w:tcPr>
            <w:tcW w:w="1271" w:type="dxa"/>
          </w:tcPr>
          <w:p w14:paraId="51E549A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Bgn</w:t>
            </w:r>
          </w:p>
        </w:tc>
        <w:tc>
          <w:tcPr>
            <w:tcW w:w="3260" w:type="dxa"/>
          </w:tcPr>
          <w:p w14:paraId="64468BF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Biglycan</w:t>
            </w:r>
          </w:p>
        </w:tc>
        <w:tc>
          <w:tcPr>
            <w:tcW w:w="1701" w:type="dxa"/>
          </w:tcPr>
          <w:p w14:paraId="01755556" w14:textId="6755C33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134" w:type="dxa"/>
          </w:tcPr>
          <w:p w14:paraId="0D57715A" w14:textId="764B9168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923</w:t>
            </w:r>
          </w:p>
        </w:tc>
      </w:tr>
      <w:tr w:rsidR="001F42C8" w:rsidRPr="00624619" w14:paraId="76962035" w14:textId="4A9F96D3" w:rsidTr="001F42C8">
        <w:trPr>
          <w:trHeight w:val="780"/>
          <w:jc w:val="center"/>
        </w:trPr>
        <w:tc>
          <w:tcPr>
            <w:tcW w:w="1271" w:type="dxa"/>
          </w:tcPr>
          <w:p w14:paraId="34BA7FB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Bmp1</w:t>
            </w:r>
          </w:p>
        </w:tc>
        <w:tc>
          <w:tcPr>
            <w:tcW w:w="3260" w:type="dxa"/>
          </w:tcPr>
          <w:p w14:paraId="71C1FF5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1</w:t>
            </w:r>
          </w:p>
        </w:tc>
        <w:tc>
          <w:tcPr>
            <w:tcW w:w="1701" w:type="dxa"/>
          </w:tcPr>
          <w:p w14:paraId="3A6EB754" w14:textId="3B5FB413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1,55</w:t>
            </w:r>
          </w:p>
        </w:tc>
        <w:tc>
          <w:tcPr>
            <w:tcW w:w="1134" w:type="dxa"/>
          </w:tcPr>
          <w:p w14:paraId="447BE6DC" w14:textId="1C78A873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577</w:t>
            </w:r>
          </w:p>
        </w:tc>
      </w:tr>
      <w:tr w:rsidR="001F42C8" w:rsidRPr="00624619" w14:paraId="5A7145D9" w14:textId="4C8F4CB4" w:rsidTr="001F42C8">
        <w:trPr>
          <w:trHeight w:val="780"/>
          <w:jc w:val="center"/>
        </w:trPr>
        <w:tc>
          <w:tcPr>
            <w:tcW w:w="1271" w:type="dxa"/>
          </w:tcPr>
          <w:p w14:paraId="785E96D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Bmp2</w:t>
            </w:r>
          </w:p>
        </w:tc>
        <w:tc>
          <w:tcPr>
            <w:tcW w:w="3260" w:type="dxa"/>
          </w:tcPr>
          <w:p w14:paraId="5FCDFDF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2</w:t>
            </w:r>
          </w:p>
        </w:tc>
        <w:tc>
          <w:tcPr>
            <w:tcW w:w="1701" w:type="dxa"/>
          </w:tcPr>
          <w:p w14:paraId="7C93CACF" w14:textId="6765E63B" w:rsidR="001F42C8" w:rsidRPr="00767D5D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1,38</w:t>
            </w:r>
          </w:p>
        </w:tc>
        <w:tc>
          <w:tcPr>
            <w:tcW w:w="1134" w:type="dxa"/>
          </w:tcPr>
          <w:p w14:paraId="4CD8533F" w14:textId="49193D53" w:rsidR="001F42C8" w:rsidRPr="004861C1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61C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0,039</w:t>
            </w:r>
          </w:p>
        </w:tc>
      </w:tr>
      <w:tr w:rsidR="001F42C8" w:rsidRPr="00624619" w14:paraId="68778B61" w14:textId="13FAD8B2" w:rsidTr="001F42C8">
        <w:trPr>
          <w:trHeight w:val="780"/>
          <w:jc w:val="center"/>
        </w:trPr>
        <w:tc>
          <w:tcPr>
            <w:tcW w:w="1271" w:type="dxa"/>
          </w:tcPr>
          <w:p w14:paraId="46917CE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Bmp3</w:t>
            </w:r>
          </w:p>
        </w:tc>
        <w:tc>
          <w:tcPr>
            <w:tcW w:w="3260" w:type="dxa"/>
          </w:tcPr>
          <w:p w14:paraId="5672B44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3</w:t>
            </w:r>
          </w:p>
        </w:tc>
        <w:tc>
          <w:tcPr>
            <w:tcW w:w="1701" w:type="dxa"/>
          </w:tcPr>
          <w:p w14:paraId="097A6D92" w14:textId="4924659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1,90</w:t>
            </w:r>
          </w:p>
        </w:tc>
        <w:tc>
          <w:tcPr>
            <w:tcW w:w="1134" w:type="dxa"/>
          </w:tcPr>
          <w:p w14:paraId="38CA3DDA" w14:textId="421412A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</w:t>
            </w:r>
          </w:p>
        </w:tc>
      </w:tr>
      <w:tr w:rsidR="001F42C8" w:rsidRPr="00624619" w14:paraId="54DE0D51" w14:textId="1A5E69AC" w:rsidTr="001F42C8">
        <w:trPr>
          <w:trHeight w:val="780"/>
          <w:jc w:val="center"/>
        </w:trPr>
        <w:tc>
          <w:tcPr>
            <w:tcW w:w="1271" w:type="dxa"/>
          </w:tcPr>
          <w:p w14:paraId="4D2AF9E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Bmp4</w:t>
            </w:r>
          </w:p>
        </w:tc>
        <w:tc>
          <w:tcPr>
            <w:tcW w:w="3260" w:type="dxa"/>
          </w:tcPr>
          <w:p w14:paraId="04C201D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4</w:t>
            </w:r>
          </w:p>
        </w:tc>
        <w:tc>
          <w:tcPr>
            <w:tcW w:w="1701" w:type="dxa"/>
          </w:tcPr>
          <w:p w14:paraId="21CC5BCF" w14:textId="4AA13249" w:rsidR="001F42C8" w:rsidRPr="00C82D3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2D3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2,13</w:t>
            </w:r>
          </w:p>
        </w:tc>
        <w:tc>
          <w:tcPr>
            <w:tcW w:w="1134" w:type="dxa"/>
          </w:tcPr>
          <w:p w14:paraId="37EAE679" w14:textId="1FE98AD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003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4F015DAD" w14:textId="29BE4A36" w:rsidTr="001F42C8">
        <w:trPr>
          <w:trHeight w:val="780"/>
          <w:jc w:val="center"/>
        </w:trPr>
        <w:tc>
          <w:tcPr>
            <w:tcW w:w="1271" w:type="dxa"/>
          </w:tcPr>
          <w:p w14:paraId="65B1B2A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Bmp5</w:t>
            </w:r>
          </w:p>
        </w:tc>
        <w:tc>
          <w:tcPr>
            <w:tcW w:w="3260" w:type="dxa"/>
          </w:tcPr>
          <w:p w14:paraId="6D20269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5</w:t>
            </w:r>
          </w:p>
        </w:tc>
        <w:tc>
          <w:tcPr>
            <w:tcW w:w="1701" w:type="dxa"/>
          </w:tcPr>
          <w:p w14:paraId="05750184" w14:textId="46F523DE" w:rsidR="001F42C8" w:rsidRPr="001C12B2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-1,58</w:t>
            </w:r>
          </w:p>
        </w:tc>
        <w:tc>
          <w:tcPr>
            <w:tcW w:w="1134" w:type="dxa"/>
          </w:tcPr>
          <w:p w14:paraId="74C7E144" w14:textId="374CC02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173</w:t>
            </w:r>
          </w:p>
        </w:tc>
      </w:tr>
      <w:tr w:rsidR="001F42C8" w:rsidRPr="00624619" w14:paraId="1E8AAEEE" w14:textId="71A7488B" w:rsidTr="001F42C8">
        <w:trPr>
          <w:trHeight w:val="500"/>
          <w:jc w:val="center"/>
        </w:trPr>
        <w:tc>
          <w:tcPr>
            <w:tcW w:w="1271" w:type="dxa"/>
          </w:tcPr>
          <w:p w14:paraId="0273880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Bmp6</w:t>
            </w:r>
          </w:p>
        </w:tc>
        <w:tc>
          <w:tcPr>
            <w:tcW w:w="3260" w:type="dxa"/>
          </w:tcPr>
          <w:p w14:paraId="2536F1C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6</w:t>
            </w:r>
          </w:p>
        </w:tc>
        <w:tc>
          <w:tcPr>
            <w:tcW w:w="1701" w:type="dxa"/>
          </w:tcPr>
          <w:p w14:paraId="47E71D37" w14:textId="51572CC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2,05</w:t>
            </w:r>
          </w:p>
        </w:tc>
        <w:tc>
          <w:tcPr>
            <w:tcW w:w="1134" w:type="dxa"/>
          </w:tcPr>
          <w:p w14:paraId="0858AC5D" w14:textId="106A6FA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</w:t>
            </w:r>
          </w:p>
        </w:tc>
      </w:tr>
      <w:tr w:rsidR="001F42C8" w:rsidRPr="00624619" w14:paraId="75C4F5D8" w14:textId="3A286A6D" w:rsidTr="001F42C8">
        <w:trPr>
          <w:trHeight w:val="780"/>
          <w:jc w:val="center"/>
        </w:trPr>
        <w:tc>
          <w:tcPr>
            <w:tcW w:w="1271" w:type="dxa"/>
          </w:tcPr>
          <w:p w14:paraId="4965A6F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Bmp7</w:t>
            </w:r>
          </w:p>
        </w:tc>
        <w:tc>
          <w:tcPr>
            <w:tcW w:w="3260" w:type="dxa"/>
          </w:tcPr>
          <w:p w14:paraId="5BC34F0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7</w:t>
            </w:r>
          </w:p>
        </w:tc>
        <w:tc>
          <w:tcPr>
            <w:tcW w:w="1701" w:type="dxa"/>
          </w:tcPr>
          <w:p w14:paraId="6EBAF48A" w14:textId="50DF644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-1,60</w:t>
            </w:r>
          </w:p>
        </w:tc>
        <w:tc>
          <w:tcPr>
            <w:tcW w:w="1134" w:type="dxa"/>
          </w:tcPr>
          <w:p w14:paraId="154432CB" w14:textId="644E676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</w:tr>
      <w:tr w:rsidR="001F42C8" w:rsidRPr="00624619" w14:paraId="4412CB22" w14:textId="5FD45A9F" w:rsidTr="001F42C8">
        <w:trPr>
          <w:trHeight w:val="1290"/>
          <w:jc w:val="center"/>
        </w:trPr>
        <w:tc>
          <w:tcPr>
            <w:tcW w:w="1271" w:type="dxa"/>
          </w:tcPr>
          <w:p w14:paraId="201852B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Bmpr1a</w:t>
            </w:r>
          </w:p>
        </w:tc>
        <w:tc>
          <w:tcPr>
            <w:tcW w:w="3260" w:type="dxa"/>
          </w:tcPr>
          <w:p w14:paraId="6029D1A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receptor, type IA</w:t>
            </w:r>
          </w:p>
        </w:tc>
        <w:tc>
          <w:tcPr>
            <w:tcW w:w="1701" w:type="dxa"/>
          </w:tcPr>
          <w:p w14:paraId="3F5DD794" w14:textId="34846A6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1,15</w:t>
            </w:r>
          </w:p>
        </w:tc>
        <w:tc>
          <w:tcPr>
            <w:tcW w:w="1134" w:type="dxa"/>
          </w:tcPr>
          <w:p w14:paraId="0E241AAA" w14:textId="2E56E32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340</w:t>
            </w:r>
          </w:p>
        </w:tc>
      </w:tr>
      <w:tr w:rsidR="001F42C8" w:rsidRPr="00624619" w14:paraId="70A0968A" w14:textId="38D5F9E2" w:rsidTr="001F42C8">
        <w:trPr>
          <w:trHeight w:val="708"/>
          <w:jc w:val="center"/>
        </w:trPr>
        <w:tc>
          <w:tcPr>
            <w:tcW w:w="1271" w:type="dxa"/>
          </w:tcPr>
          <w:p w14:paraId="2007BF2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Bmpr1 b</w:t>
            </w:r>
          </w:p>
        </w:tc>
        <w:tc>
          <w:tcPr>
            <w:tcW w:w="3260" w:type="dxa"/>
          </w:tcPr>
          <w:p w14:paraId="643C1E6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receptor, type IB</w:t>
            </w:r>
          </w:p>
        </w:tc>
        <w:tc>
          <w:tcPr>
            <w:tcW w:w="1701" w:type="dxa"/>
          </w:tcPr>
          <w:p w14:paraId="7167C902" w14:textId="1C73753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-1,25</w:t>
            </w:r>
          </w:p>
        </w:tc>
        <w:tc>
          <w:tcPr>
            <w:tcW w:w="1134" w:type="dxa"/>
          </w:tcPr>
          <w:p w14:paraId="35973F46" w14:textId="338461E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1F42C8" w:rsidRPr="00624619" w14:paraId="56D81FA3" w14:textId="6F5CACF5" w:rsidTr="001F42C8">
        <w:trPr>
          <w:trHeight w:val="889"/>
          <w:jc w:val="center"/>
        </w:trPr>
        <w:tc>
          <w:tcPr>
            <w:tcW w:w="1271" w:type="dxa"/>
          </w:tcPr>
          <w:p w14:paraId="5BBC198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Bmpr2</w:t>
            </w:r>
          </w:p>
        </w:tc>
        <w:tc>
          <w:tcPr>
            <w:tcW w:w="3260" w:type="dxa"/>
          </w:tcPr>
          <w:p w14:paraId="5A2C316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Bone morphogenetic protein receptor, type II (serine/threonine kinase)</w:t>
            </w:r>
          </w:p>
        </w:tc>
        <w:tc>
          <w:tcPr>
            <w:tcW w:w="1701" w:type="dxa"/>
          </w:tcPr>
          <w:p w14:paraId="6C6F07D7" w14:textId="5338DCB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34" w:type="dxa"/>
          </w:tcPr>
          <w:p w14:paraId="7A8CA662" w14:textId="515DEC4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</w:t>
            </w:r>
          </w:p>
        </w:tc>
      </w:tr>
      <w:tr w:rsidR="001F42C8" w:rsidRPr="00624619" w14:paraId="35804CB6" w14:textId="360E6E9B" w:rsidTr="001F42C8">
        <w:trPr>
          <w:trHeight w:val="801"/>
          <w:jc w:val="center"/>
        </w:trPr>
        <w:tc>
          <w:tcPr>
            <w:tcW w:w="1271" w:type="dxa"/>
          </w:tcPr>
          <w:p w14:paraId="3C42946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Cd36</w:t>
            </w:r>
          </w:p>
        </w:tc>
        <w:tc>
          <w:tcPr>
            <w:tcW w:w="3260" w:type="dxa"/>
          </w:tcPr>
          <w:p w14:paraId="6143BAE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CD36 molecule (thrombospondin receptor)</w:t>
            </w:r>
          </w:p>
        </w:tc>
        <w:tc>
          <w:tcPr>
            <w:tcW w:w="1701" w:type="dxa"/>
          </w:tcPr>
          <w:p w14:paraId="7E665CC6" w14:textId="52A5B4C0" w:rsidR="001F42C8" w:rsidRPr="00C0595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C0595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-4,01    </w:t>
            </w:r>
          </w:p>
        </w:tc>
        <w:tc>
          <w:tcPr>
            <w:tcW w:w="1134" w:type="dxa"/>
          </w:tcPr>
          <w:p w14:paraId="380219DB" w14:textId="078CE2E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234</w:t>
            </w:r>
          </w:p>
        </w:tc>
      </w:tr>
      <w:tr w:rsidR="001F42C8" w:rsidRPr="00624619" w14:paraId="3D00CF07" w14:textId="69A3DAEB" w:rsidTr="001F42C8">
        <w:trPr>
          <w:trHeight w:val="300"/>
          <w:jc w:val="center"/>
        </w:trPr>
        <w:tc>
          <w:tcPr>
            <w:tcW w:w="1271" w:type="dxa"/>
          </w:tcPr>
          <w:p w14:paraId="160BAA6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Cdh11</w:t>
            </w:r>
          </w:p>
        </w:tc>
        <w:tc>
          <w:tcPr>
            <w:tcW w:w="3260" w:type="dxa"/>
          </w:tcPr>
          <w:p w14:paraId="5895D5F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Cadherín 11</w:t>
            </w:r>
          </w:p>
        </w:tc>
        <w:tc>
          <w:tcPr>
            <w:tcW w:w="1701" w:type="dxa"/>
          </w:tcPr>
          <w:p w14:paraId="073D36D3" w14:textId="005021E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</w:t>
            </w:r>
          </w:p>
        </w:tc>
        <w:tc>
          <w:tcPr>
            <w:tcW w:w="1134" w:type="dxa"/>
          </w:tcPr>
          <w:p w14:paraId="526CFFF0" w14:textId="40030BD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042</w:t>
            </w:r>
          </w:p>
        </w:tc>
      </w:tr>
      <w:tr w:rsidR="001F42C8" w:rsidRPr="00624619" w14:paraId="0D31376A" w14:textId="72623E36" w:rsidTr="001F42C8">
        <w:trPr>
          <w:trHeight w:val="300"/>
          <w:jc w:val="center"/>
        </w:trPr>
        <w:tc>
          <w:tcPr>
            <w:tcW w:w="1271" w:type="dxa"/>
          </w:tcPr>
          <w:p w14:paraId="6313237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Chrd</w:t>
            </w:r>
          </w:p>
        </w:tc>
        <w:tc>
          <w:tcPr>
            <w:tcW w:w="3260" w:type="dxa"/>
          </w:tcPr>
          <w:p w14:paraId="7045A4D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Chordin</w:t>
            </w:r>
          </w:p>
        </w:tc>
        <w:tc>
          <w:tcPr>
            <w:tcW w:w="1701" w:type="dxa"/>
          </w:tcPr>
          <w:p w14:paraId="3AD0AC0F" w14:textId="0F8EEB1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1,80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14:paraId="726595E3" w14:textId="62CC4F3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790</w:t>
            </w:r>
          </w:p>
        </w:tc>
      </w:tr>
      <w:tr w:rsidR="001F42C8" w:rsidRPr="00624619" w14:paraId="22BD2859" w14:textId="7713E163" w:rsidTr="001F42C8">
        <w:trPr>
          <w:trHeight w:val="525"/>
          <w:jc w:val="center"/>
        </w:trPr>
        <w:tc>
          <w:tcPr>
            <w:tcW w:w="1271" w:type="dxa"/>
          </w:tcPr>
          <w:p w14:paraId="342784F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Col10a1</w:t>
            </w:r>
          </w:p>
        </w:tc>
        <w:tc>
          <w:tcPr>
            <w:tcW w:w="3260" w:type="dxa"/>
          </w:tcPr>
          <w:p w14:paraId="6B25F9E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X, alpha 1</w:t>
            </w:r>
          </w:p>
        </w:tc>
        <w:tc>
          <w:tcPr>
            <w:tcW w:w="1701" w:type="dxa"/>
          </w:tcPr>
          <w:p w14:paraId="2AF1403B" w14:textId="56570841" w:rsidR="001F42C8" w:rsidRPr="00C0595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9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2,59    </w:t>
            </w:r>
          </w:p>
        </w:tc>
        <w:tc>
          <w:tcPr>
            <w:tcW w:w="1134" w:type="dxa"/>
          </w:tcPr>
          <w:p w14:paraId="0439D029" w14:textId="19F0D38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</w:tr>
      <w:tr w:rsidR="001F42C8" w:rsidRPr="00624619" w14:paraId="355505D5" w14:textId="19680EA9" w:rsidTr="001F42C8">
        <w:trPr>
          <w:trHeight w:val="525"/>
          <w:jc w:val="center"/>
        </w:trPr>
        <w:tc>
          <w:tcPr>
            <w:tcW w:w="1271" w:type="dxa"/>
          </w:tcPr>
          <w:p w14:paraId="4DC199C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Col14a1</w:t>
            </w:r>
          </w:p>
        </w:tc>
        <w:tc>
          <w:tcPr>
            <w:tcW w:w="3260" w:type="dxa"/>
          </w:tcPr>
          <w:p w14:paraId="1734362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XIV, alpha 1</w:t>
            </w:r>
          </w:p>
        </w:tc>
        <w:tc>
          <w:tcPr>
            <w:tcW w:w="1701" w:type="dxa"/>
          </w:tcPr>
          <w:p w14:paraId="490EB3D0" w14:textId="064533AC" w:rsidR="001F42C8" w:rsidRPr="009D5862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9D58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44</w:t>
            </w:r>
            <w:r w:rsidRPr="009D586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    </w:t>
            </w:r>
          </w:p>
        </w:tc>
        <w:tc>
          <w:tcPr>
            <w:tcW w:w="1134" w:type="dxa"/>
          </w:tcPr>
          <w:p w14:paraId="54150223" w14:textId="04342B5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922</w:t>
            </w:r>
          </w:p>
        </w:tc>
      </w:tr>
      <w:tr w:rsidR="001F42C8" w:rsidRPr="00624619" w14:paraId="0C87EF41" w14:textId="24B53CB7" w:rsidTr="001F42C8">
        <w:trPr>
          <w:trHeight w:val="525"/>
          <w:jc w:val="center"/>
        </w:trPr>
        <w:tc>
          <w:tcPr>
            <w:tcW w:w="1271" w:type="dxa"/>
          </w:tcPr>
          <w:p w14:paraId="19CD9E3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Col1a1</w:t>
            </w:r>
          </w:p>
        </w:tc>
        <w:tc>
          <w:tcPr>
            <w:tcW w:w="3260" w:type="dxa"/>
          </w:tcPr>
          <w:p w14:paraId="003C462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I, alpha 1</w:t>
            </w:r>
          </w:p>
        </w:tc>
        <w:tc>
          <w:tcPr>
            <w:tcW w:w="1701" w:type="dxa"/>
          </w:tcPr>
          <w:p w14:paraId="235D1925" w14:textId="64C5519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14:paraId="459A7064" w14:textId="50FFDCD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</w:tr>
      <w:tr w:rsidR="001F42C8" w:rsidRPr="00624619" w14:paraId="4C3157D5" w14:textId="7D5344F3" w:rsidTr="001F42C8">
        <w:trPr>
          <w:trHeight w:val="525"/>
          <w:jc w:val="center"/>
        </w:trPr>
        <w:tc>
          <w:tcPr>
            <w:tcW w:w="1271" w:type="dxa"/>
          </w:tcPr>
          <w:p w14:paraId="55F235B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Col1a2</w:t>
            </w:r>
          </w:p>
        </w:tc>
        <w:tc>
          <w:tcPr>
            <w:tcW w:w="3260" w:type="dxa"/>
          </w:tcPr>
          <w:p w14:paraId="480310D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I, alpha 2</w:t>
            </w:r>
          </w:p>
        </w:tc>
        <w:tc>
          <w:tcPr>
            <w:tcW w:w="1701" w:type="dxa"/>
          </w:tcPr>
          <w:p w14:paraId="38AA92ED" w14:textId="26A644A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134" w:type="dxa"/>
          </w:tcPr>
          <w:p w14:paraId="02D3611F" w14:textId="235BF6B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</w:tr>
      <w:tr w:rsidR="001F42C8" w:rsidRPr="00624619" w14:paraId="58489945" w14:textId="3F9B97DA" w:rsidTr="001F42C8">
        <w:trPr>
          <w:trHeight w:val="525"/>
          <w:jc w:val="center"/>
        </w:trPr>
        <w:tc>
          <w:tcPr>
            <w:tcW w:w="1271" w:type="dxa"/>
          </w:tcPr>
          <w:p w14:paraId="1C03755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Col2a1</w:t>
            </w:r>
          </w:p>
        </w:tc>
        <w:tc>
          <w:tcPr>
            <w:tcW w:w="3260" w:type="dxa"/>
          </w:tcPr>
          <w:p w14:paraId="4BB9B18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II, alpha 1</w:t>
            </w:r>
          </w:p>
        </w:tc>
        <w:tc>
          <w:tcPr>
            <w:tcW w:w="1701" w:type="dxa"/>
          </w:tcPr>
          <w:p w14:paraId="2DDD1603" w14:textId="77C82462" w:rsidR="001F42C8" w:rsidRPr="00A5297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52973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2,17</w:t>
            </w:r>
          </w:p>
        </w:tc>
        <w:tc>
          <w:tcPr>
            <w:tcW w:w="1134" w:type="dxa"/>
          </w:tcPr>
          <w:p w14:paraId="15A235E0" w14:textId="539AAF3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003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6B34654C" w14:textId="26FAAF14" w:rsidTr="001F42C8">
        <w:trPr>
          <w:trHeight w:val="525"/>
          <w:jc w:val="center"/>
        </w:trPr>
        <w:tc>
          <w:tcPr>
            <w:tcW w:w="1271" w:type="dxa"/>
          </w:tcPr>
          <w:p w14:paraId="742CD65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Col3a1</w:t>
            </w:r>
          </w:p>
        </w:tc>
        <w:tc>
          <w:tcPr>
            <w:tcW w:w="3260" w:type="dxa"/>
          </w:tcPr>
          <w:p w14:paraId="7726AAA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III, alpha 1</w:t>
            </w:r>
          </w:p>
        </w:tc>
        <w:tc>
          <w:tcPr>
            <w:tcW w:w="1701" w:type="dxa"/>
          </w:tcPr>
          <w:p w14:paraId="216CCE2A" w14:textId="54DF798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1,08</w:t>
            </w:r>
          </w:p>
        </w:tc>
        <w:tc>
          <w:tcPr>
            <w:tcW w:w="1134" w:type="dxa"/>
          </w:tcPr>
          <w:p w14:paraId="662DD57B" w14:textId="355B7BD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932</w:t>
            </w:r>
          </w:p>
        </w:tc>
      </w:tr>
      <w:tr w:rsidR="001F42C8" w:rsidRPr="00624619" w14:paraId="4A65BCEA" w14:textId="58DB76B8" w:rsidTr="001F42C8">
        <w:trPr>
          <w:trHeight w:val="525"/>
          <w:jc w:val="center"/>
        </w:trPr>
        <w:tc>
          <w:tcPr>
            <w:tcW w:w="1271" w:type="dxa"/>
          </w:tcPr>
          <w:p w14:paraId="541F09D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Col4a1</w:t>
            </w:r>
          </w:p>
        </w:tc>
        <w:tc>
          <w:tcPr>
            <w:tcW w:w="3260" w:type="dxa"/>
          </w:tcPr>
          <w:p w14:paraId="45CA943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IV, alpha 1</w:t>
            </w:r>
          </w:p>
        </w:tc>
        <w:tc>
          <w:tcPr>
            <w:tcW w:w="1701" w:type="dxa"/>
          </w:tcPr>
          <w:p w14:paraId="07A3F006" w14:textId="46EB7CA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-1,25</w:t>
            </w:r>
          </w:p>
        </w:tc>
        <w:tc>
          <w:tcPr>
            <w:tcW w:w="1134" w:type="dxa"/>
          </w:tcPr>
          <w:p w14:paraId="373BCFF3" w14:textId="42D8E588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1283</w:t>
            </w:r>
          </w:p>
        </w:tc>
      </w:tr>
      <w:tr w:rsidR="001F42C8" w:rsidRPr="00624619" w14:paraId="752CAD41" w14:textId="62651E99" w:rsidTr="001F42C8">
        <w:trPr>
          <w:trHeight w:val="525"/>
          <w:jc w:val="center"/>
        </w:trPr>
        <w:tc>
          <w:tcPr>
            <w:tcW w:w="1271" w:type="dxa"/>
          </w:tcPr>
          <w:p w14:paraId="3C0D33D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Col5a1</w:t>
            </w:r>
          </w:p>
        </w:tc>
        <w:tc>
          <w:tcPr>
            <w:tcW w:w="3260" w:type="dxa"/>
          </w:tcPr>
          <w:p w14:paraId="618AF9A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V, alpha 1</w:t>
            </w:r>
          </w:p>
        </w:tc>
        <w:tc>
          <w:tcPr>
            <w:tcW w:w="1701" w:type="dxa"/>
          </w:tcPr>
          <w:p w14:paraId="2B9946A1" w14:textId="491DAE3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134" w:type="dxa"/>
          </w:tcPr>
          <w:p w14:paraId="32374DBB" w14:textId="2C60F87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425</w:t>
            </w:r>
          </w:p>
        </w:tc>
      </w:tr>
      <w:tr w:rsidR="001F42C8" w:rsidRPr="00624619" w14:paraId="2F106430" w14:textId="62561DA3" w:rsidTr="001F42C8">
        <w:trPr>
          <w:trHeight w:val="525"/>
          <w:jc w:val="center"/>
        </w:trPr>
        <w:tc>
          <w:tcPr>
            <w:tcW w:w="1271" w:type="dxa"/>
          </w:tcPr>
          <w:p w14:paraId="4DFF9F4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Col6a1</w:t>
            </w:r>
          </w:p>
        </w:tc>
        <w:tc>
          <w:tcPr>
            <w:tcW w:w="3260" w:type="dxa"/>
          </w:tcPr>
          <w:p w14:paraId="628E72F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Collagen, type VI, alpha 1</w:t>
            </w:r>
          </w:p>
        </w:tc>
        <w:tc>
          <w:tcPr>
            <w:tcW w:w="1701" w:type="dxa"/>
          </w:tcPr>
          <w:p w14:paraId="0DDE019F" w14:textId="40834C7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,36</w:t>
            </w:r>
          </w:p>
        </w:tc>
        <w:tc>
          <w:tcPr>
            <w:tcW w:w="1134" w:type="dxa"/>
          </w:tcPr>
          <w:p w14:paraId="18F0DC99" w14:textId="376B2B5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781</w:t>
            </w:r>
          </w:p>
        </w:tc>
      </w:tr>
      <w:tr w:rsidR="001F42C8" w:rsidRPr="00624619" w14:paraId="7A2F6F0A" w14:textId="0C321F98" w:rsidTr="001F42C8">
        <w:trPr>
          <w:trHeight w:val="329"/>
          <w:jc w:val="center"/>
        </w:trPr>
        <w:tc>
          <w:tcPr>
            <w:tcW w:w="1271" w:type="dxa"/>
          </w:tcPr>
          <w:p w14:paraId="22E03FB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Comp</w:t>
            </w:r>
          </w:p>
        </w:tc>
        <w:tc>
          <w:tcPr>
            <w:tcW w:w="3260" w:type="dxa"/>
          </w:tcPr>
          <w:p w14:paraId="0FF9CEE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Cartilage oligomeric matrix protein</w:t>
            </w:r>
          </w:p>
        </w:tc>
        <w:tc>
          <w:tcPr>
            <w:tcW w:w="1701" w:type="dxa"/>
          </w:tcPr>
          <w:p w14:paraId="7D83A2A6" w14:textId="7B0FDCFE" w:rsidR="001F42C8" w:rsidRPr="00B35334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533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14:paraId="3E03AA9F" w14:textId="346D4D4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2EBA4755" w14:textId="5F5CD536" w:rsidTr="001F42C8">
        <w:trPr>
          <w:trHeight w:val="666"/>
          <w:jc w:val="center"/>
        </w:trPr>
        <w:tc>
          <w:tcPr>
            <w:tcW w:w="1271" w:type="dxa"/>
          </w:tcPr>
          <w:p w14:paraId="08C3D6C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Csf1</w:t>
            </w:r>
          </w:p>
        </w:tc>
        <w:tc>
          <w:tcPr>
            <w:tcW w:w="3260" w:type="dxa"/>
          </w:tcPr>
          <w:p w14:paraId="5C14868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Colony stimulating factor 1 (macrophage)</w:t>
            </w:r>
          </w:p>
        </w:tc>
        <w:tc>
          <w:tcPr>
            <w:tcW w:w="1701" w:type="dxa"/>
          </w:tcPr>
          <w:p w14:paraId="1A7B011B" w14:textId="6E27B96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134" w:type="dxa"/>
          </w:tcPr>
          <w:p w14:paraId="7BE62486" w14:textId="507A115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</w:t>
            </w:r>
          </w:p>
        </w:tc>
      </w:tr>
      <w:tr w:rsidR="001F42C8" w:rsidRPr="00624619" w14:paraId="5ED9288C" w14:textId="2DF41B6E" w:rsidTr="001F42C8">
        <w:trPr>
          <w:trHeight w:val="894"/>
          <w:jc w:val="center"/>
        </w:trPr>
        <w:tc>
          <w:tcPr>
            <w:tcW w:w="1271" w:type="dxa"/>
          </w:tcPr>
          <w:p w14:paraId="3B4F4FE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Csf2</w:t>
            </w:r>
          </w:p>
        </w:tc>
        <w:tc>
          <w:tcPr>
            <w:tcW w:w="3260" w:type="dxa"/>
          </w:tcPr>
          <w:p w14:paraId="6CB8804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Colony stimulating factor 2 (granulocyte-macrophage)</w:t>
            </w:r>
          </w:p>
        </w:tc>
        <w:tc>
          <w:tcPr>
            <w:tcW w:w="1701" w:type="dxa"/>
          </w:tcPr>
          <w:p w14:paraId="7D1EAC5D" w14:textId="075666A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1,64</w:t>
            </w:r>
          </w:p>
        </w:tc>
        <w:tc>
          <w:tcPr>
            <w:tcW w:w="1134" w:type="dxa"/>
          </w:tcPr>
          <w:p w14:paraId="1CC75403" w14:textId="1B492F2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454</w:t>
            </w:r>
          </w:p>
        </w:tc>
      </w:tr>
      <w:tr w:rsidR="001F42C8" w:rsidRPr="00624619" w14:paraId="12D4471F" w14:textId="08141437" w:rsidTr="001F42C8">
        <w:trPr>
          <w:trHeight w:val="785"/>
          <w:jc w:val="center"/>
        </w:trPr>
        <w:tc>
          <w:tcPr>
            <w:tcW w:w="1271" w:type="dxa"/>
          </w:tcPr>
          <w:p w14:paraId="4BF55D5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Csf3</w:t>
            </w:r>
          </w:p>
        </w:tc>
        <w:tc>
          <w:tcPr>
            <w:tcW w:w="3260" w:type="dxa"/>
          </w:tcPr>
          <w:p w14:paraId="1F0BEF8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Colony stimulating factor 3 (granulocyte)</w:t>
            </w:r>
          </w:p>
        </w:tc>
        <w:tc>
          <w:tcPr>
            <w:tcW w:w="1701" w:type="dxa"/>
          </w:tcPr>
          <w:p w14:paraId="27F1356F" w14:textId="00312CA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5,03</w:t>
            </w:r>
          </w:p>
        </w:tc>
        <w:tc>
          <w:tcPr>
            <w:tcW w:w="1134" w:type="dxa"/>
          </w:tcPr>
          <w:p w14:paraId="6B9BB4EB" w14:textId="7788E38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008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563ED097" w14:textId="0FFE90A5" w:rsidTr="001F42C8">
        <w:trPr>
          <w:trHeight w:val="300"/>
          <w:jc w:val="center"/>
        </w:trPr>
        <w:tc>
          <w:tcPr>
            <w:tcW w:w="1271" w:type="dxa"/>
          </w:tcPr>
          <w:p w14:paraId="74B9196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Ctsk</w:t>
            </w:r>
          </w:p>
        </w:tc>
        <w:tc>
          <w:tcPr>
            <w:tcW w:w="3260" w:type="dxa"/>
          </w:tcPr>
          <w:p w14:paraId="7C102D2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Cathepsin K</w:t>
            </w:r>
          </w:p>
        </w:tc>
        <w:tc>
          <w:tcPr>
            <w:tcW w:w="1701" w:type="dxa"/>
          </w:tcPr>
          <w:p w14:paraId="13A2105C" w14:textId="2A84D0D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  <w:tc>
          <w:tcPr>
            <w:tcW w:w="1134" w:type="dxa"/>
          </w:tcPr>
          <w:p w14:paraId="4B5A5A62" w14:textId="3BF804A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</w:tr>
      <w:tr w:rsidR="001F42C8" w:rsidRPr="00624619" w14:paraId="5CCC7874" w14:textId="5C3B415F" w:rsidTr="001F42C8">
        <w:trPr>
          <w:trHeight w:val="525"/>
          <w:jc w:val="center"/>
        </w:trPr>
        <w:tc>
          <w:tcPr>
            <w:tcW w:w="1271" w:type="dxa"/>
          </w:tcPr>
          <w:p w14:paraId="42D50EE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Dlx5</w:t>
            </w:r>
          </w:p>
        </w:tc>
        <w:tc>
          <w:tcPr>
            <w:tcW w:w="3260" w:type="dxa"/>
          </w:tcPr>
          <w:p w14:paraId="02A9191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Distal less homeobox 5</w:t>
            </w:r>
          </w:p>
        </w:tc>
        <w:tc>
          <w:tcPr>
            <w:tcW w:w="1701" w:type="dxa"/>
          </w:tcPr>
          <w:p w14:paraId="2C348683" w14:textId="236CCDB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134" w:type="dxa"/>
          </w:tcPr>
          <w:p w14:paraId="76190C6E" w14:textId="4B0C986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</w:t>
            </w:r>
          </w:p>
        </w:tc>
      </w:tr>
      <w:tr w:rsidR="001F42C8" w:rsidRPr="00624619" w14:paraId="1E6723D0" w14:textId="54B3A1EC" w:rsidTr="001F42C8">
        <w:trPr>
          <w:trHeight w:val="525"/>
          <w:jc w:val="center"/>
        </w:trPr>
        <w:tc>
          <w:tcPr>
            <w:tcW w:w="1271" w:type="dxa"/>
          </w:tcPr>
          <w:p w14:paraId="2B35D1B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Egf</w:t>
            </w:r>
          </w:p>
        </w:tc>
        <w:tc>
          <w:tcPr>
            <w:tcW w:w="3260" w:type="dxa"/>
          </w:tcPr>
          <w:p w14:paraId="4ABBE53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Epidermal growth factor</w:t>
            </w:r>
          </w:p>
        </w:tc>
        <w:tc>
          <w:tcPr>
            <w:tcW w:w="1701" w:type="dxa"/>
          </w:tcPr>
          <w:p w14:paraId="2554AF71" w14:textId="0FC64F6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134" w:type="dxa"/>
          </w:tcPr>
          <w:p w14:paraId="3CDB5AB1" w14:textId="64D348F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</w:t>
            </w:r>
          </w:p>
        </w:tc>
      </w:tr>
      <w:tr w:rsidR="001F42C8" w:rsidRPr="00624619" w14:paraId="304185FE" w14:textId="00784522" w:rsidTr="001F42C8">
        <w:trPr>
          <w:trHeight w:val="525"/>
          <w:jc w:val="center"/>
        </w:trPr>
        <w:tc>
          <w:tcPr>
            <w:tcW w:w="1271" w:type="dxa"/>
          </w:tcPr>
          <w:p w14:paraId="75D599E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Fgf1</w:t>
            </w:r>
          </w:p>
        </w:tc>
        <w:tc>
          <w:tcPr>
            <w:tcW w:w="3260" w:type="dxa"/>
          </w:tcPr>
          <w:p w14:paraId="1E7F489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Fibroblast growth factor 1</w:t>
            </w:r>
          </w:p>
        </w:tc>
        <w:tc>
          <w:tcPr>
            <w:tcW w:w="1701" w:type="dxa"/>
          </w:tcPr>
          <w:p w14:paraId="14103F31" w14:textId="7C723398" w:rsidR="001F42C8" w:rsidRPr="00C0595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9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3,25</w:t>
            </w:r>
          </w:p>
        </w:tc>
        <w:tc>
          <w:tcPr>
            <w:tcW w:w="1134" w:type="dxa"/>
          </w:tcPr>
          <w:p w14:paraId="4E550415" w14:textId="0CACCDD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</w:t>
            </w:r>
          </w:p>
        </w:tc>
      </w:tr>
      <w:tr w:rsidR="001F42C8" w:rsidRPr="00624619" w14:paraId="662C97D1" w14:textId="685BE2EB" w:rsidTr="001F42C8">
        <w:trPr>
          <w:trHeight w:val="525"/>
          <w:jc w:val="center"/>
        </w:trPr>
        <w:tc>
          <w:tcPr>
            <w:tcW w:w="1271" w:type="dxa"/>
          </w:tcPr>
          <w:p w14:paraId="5CBE380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Fgf2</w:t>
            </w:r>
          </w:p>
        </w:tc>
        <w:tc>
          <w:tcPr>
            <w:tcW w:w="3260" w:type="dxa"/>
          </w:tcPr>
          <w:p w14:paraId="0878BE8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Fíbroblast growth factor 2</w:t>
            </w:r>
          </w:p>
        </w:tc>
        <w:tc>
          <w:tcPr>
            <w:tcW w:w="1701" w:type="dxa"/>
          </w:tcPr>
          <w:p w14:paraId="1B316A21" w14:textId="188491E6" w:rsidR="001F42C8" w:rsidRPr="00C05953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0595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-3,46</w:t>
            </w:r>
          </w:p>
        </w:tc>
        <w:tc>
          <w:tcPr>
            <w:tcW w:w="1134" w:type="dxa"/>
          </w:tcPr>
          <w:p w14:paraId="51C132DA" w14:textId="1541745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092</w:t>
            </w:r>
          </w:p>
        </w:tc>
      </w:tr>
      <w:tr w:rsidR="001F42C8" w:rsidRPr="00624619" w14:paraId="4E86F580" w14:textId="7D420A43" w:rsidTr="001F42C8">
        <w:trPr>
          <w:trHeight w:val="341"/>
          <w:jc w:val="center"/>
        </w:trPr>
        <w:tc>
          <w:tcPr>
            <w:tcW w:w="1271" w:type="dxa"/>
          </w:tcPr>
          <w:p w14:paraId="57C927C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Fgfr1</w:t>
            </w:r>
          </w:p>
        </w:tc>
        <w:tc>
          <w:tcPr>
            <w:tcW w:w="3260" w:type="dxa"/>
          </w:tcPr>
          <w:p w14:paraId="5B0905D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Fibroblast growth factor receptor 1</w:t>
            </w:r>
          </w:p>
        </w:tc>
        <w:tc>
          <w:tcPr>
            <w:tcW w:w="1701" w:type="dxa"/>
          </w:tcPr>
          <w:p w14:paraId="0431FA8D" w14:textId="4F8E817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34" w:type="dxa"/>
          </w:tcPr>
          <w:p w14:paraId="0C65A6DA" w14:textId="7CF5CEA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598</w:t>
            </w:r>
          </w:p>
        </w:tc>
      </w:tr>
      <w:tr w:rsidR="001F42C8" w:rsidRPr="00624619" w14:paraId="2D3F4545" w14:textId="41E951BF" w:rsidTr="001F42C8">
        <w:trPr>
          <w:trHeight w:val="410"/>
          <w:jc w:val="center"/>
        </w:trPr>
        <w:tc>
          <w:tcPr>
            <w:tcW w:w="1271" w:type="dxa"/>
          </w:tcPr>
          <w:p w14:paraId="2A851A9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Fgfr2</w:t>
            </w:r>
          </w:p>
        </w:tc>
        <w:tc>
          <w:tcPr>
            <w:tcW w:w="3260" w:type="dxa"/>
          </w:tcPr>
          <w:p w14:paraId="4F59428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Fibroblast growth factor receptor 2</w:t>
            </w:r>
          </w:p>
        </w:tc>
        <w:tc>
          <w:tcPr>
            <w:tcW w:w="1701" w:type="dxa"/>
          </w:tcPr>
          <w:p w14:paraId="2E5A4009" w14:textId="40F7E92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134" w:type="dxa"/>
          </w:tcPr>
          <w:p w14:paraId="575770EF" w14:textId="4FE9E5B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015</w:t>
            </w:r>
          </w:p>
        </w:tc>
      </w:tr>
      <w:tr w:rsidR="001F42C8" w:rsidRPr="00624619" w14:paraId="2434D784" w14:textId="2234718A" w:rsidTr="001F42C8">
        <w:trPr>
          <w:trHeight w:val="463"/>
          <w:jc w:val="center"/>
        </w:trPr>
        <w:tc>
          <w:tcPr>
            <w:tcW w:w="1271" w:type="dxa"/>
          </w:tcPr>
          <w:p w14:paraId="6F5126D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Flt1</w:t>
            </w:r>
          </w:p>
        </w:tc>
        <w:tc>
          <w:tcPr>
            <w:tcW w:w="3260" w:type="dxa"/>
          </w:tcPr>
          <w:p w14:paraId="174C81A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Fms-related tyrosine kinase 1</w:t>
            </w:r>
          </w:p>
        </w:tc>
        <w:tc>
          <w:tcPr>
            <w:tcW w:w="1701" w:type="dxa"/>
          </w:tcPr>
          <w:p w14:paraId="6D164193" w14:textId="657CFC6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-3,79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14:paraId="09DE8BCF" w14:textId="272190A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07212438" w14:textId="70FEC7F3" w:rsidTr="001F42C8">
        <w:trPr>
          <w:trHeight w:val="300"/>
          <w:jc w:val="center"/>
        </w:trPr>
        <w:tc>
          <w:tcPr>
            <w:tcW w:w="1271" w:type="dxa"/>
          </w:tcPr>
          <w:p w14:paraId="1A3C971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Fn1</w:t>
            </w:r>
          </w:p>
        </w:tc>
        <w:tc>
          <w:tcPr>
            <w:tcW w:w="3260" w:type="dxa"/>
          </w:tcPr>
          <w:p w14:paraId="217DAA7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Fibronectin 1</w:t>
            </w:r>
          </w:p>
        </w:tc>
        <w:tc>
          <w:tcPr>
            <w:tcW w:w="1701" w:type="dxa"/>
          </w:tcPr>
          <w:p w14:paraId="6D019841" w14:textId="5E898D5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134" w:type="dxa"/>
          </w:tcPr>
          <w:p w14:paraId="713AED92" w14:textId="243A7AF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</w:t>
            </w:r>
          </w:p>
        </w:tc>
      </w:tr>
      <w:tr w:rsidR="001F42C8" w:rsidRPr="00624619" w14:paraId="5610417C" w14:textId="61818D3A" w:rsidTr="001F42C8">
        <w:trPr>
          <w:trHeight w:val="297"/>
          <w:jc w:val="center"/>
        </w:trPr>
        <w:tc>
          <w:tcPr>
            <w:tcW w:w="1271" w:type="dxa"/>
          </w:tcPr>
          <w:p w14:paraId="1D7724B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Gdf10</w:t>
            </w:r>
          </w:p>
        </w:tc>
        <w:tc>
          <w:tcPr>
            <w:tcW w:w="3260" w:type="dxa"/>
          </w:tcPr>
          <w:p w14:paraId="7EC7D53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Growth differentiation fator 10</w:t>
            </w:r>
          </w:p>
        </w:tc>
        <w:tc>
          <w:tcPr>
            <w:tcW w:w="1701" w:type="dxa"/>
          </w:tcPr>
          <w:p w14:paraId="534CB325" w14:textId="29DB7CD1" w:rsidR="001F42C8" w:rsidRPr="005878E8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7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134" w:type="dxa"/>
          </w:tcPr>
          <w:p w14:paraId="40816397" w14:textId="60C4771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</w:t>
            </w:r>
          </w:p>
        </w:tc>
      </w:tr>
      <w:tr w:rsidR="001F42C8" w:rsidRPr="00624619" w14:paraId="2AFCB7A8" w14:textId="3F5179D8" w:rsidTr="001F42C8">
        <w:trPr>
          <w:trHeight w:val="525"/>
          <w:jc w:val="center"/>
        </w:trPr>
        <w:tc>
          <w:tcPr>
            <w:tcW w:w="1271" w:type="dxa"/>
          </w:tcPr>
          <w:p w14:paraId="48AD16A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Gli1</w:t>
            </w:r>
          </w:p>
        </w:tc>
        <w:tc>
          <w:tcPr>
            <w:tcW w:w="3260" w:type="dxa"/>
          </w:tcPr>
          <w:p w14:paraId="334BC28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GLI family zinc finger 1</w:t>
            </w:r>
          </w:p>
        </w:tc>
        <w:tc>
          <w:tcPr>
            <w:tcW w:w="1701" w:type="dxa"/>
          </w:tcPr>
          <w:p w14:paraId="7C72095B" w14:textId="20878AC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134" w:type="dxa"/>
          </w:tcPr>
          <w:p w14:paraId="3DDDEC3C" w14:textId="48E1C5D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</w:t>
            </w:r>
          </w:p>
        </w:tc>
      </w:tr>
      <w:tr w:rsidR="001F42C8" w:rsidRPr="00624619" w14:paraId="5121351F" w14:textId="6A516BEE" w:rsidTr="001F42C8">
        <w:trPr>
          <w:trHeight w:val="388"/>
          <w:jc w:val="center"/>
        </w:trPr>
        <w:tc>
          <w:tcPr>
            <w:tcW w:w="1271" w:type="dxa"/>
          </w:tcPr>
          <w:p w14:paraId="3C1E78F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Icam1</w:t>
            </w:r>
          </w:p>
        </w:tc>
        <w:tc>
          <w:tcPr>
            <w:tcW w:w="3260" w:type="dxa"/>
          </w:tcPr>
          <w:p w14:paraId="7813091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Intercellular adhesion molecule 1</w:t>
            </w:r>
          </w:p>
        </w:tc>
        <w:tc>
          <w:tcPr>
            <w:tcW w:w="1701" w:type="dxa"/>
          </w:tcPr>
          <w:p w14:paraId="0D4FEEFA" w14:textId="7E0768C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134" w:type="dxa"/>
          </w:tcPr>
          <w:p w14:paraId="4E8FB4FA" w14:textId="044F835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</w:tr>
      <w:tr w:rsidR="001F42C8" w:rsidRPr="00624619" w14:paraId="6EC3FEE0" w14:textId="4C29E572" w:rsidTr="001F42C8">
        <w:trPr>
          <w:trHeight w:val="525"/>
          <w:jc w:val="center"/>
        </w:trPr>
        <w:tc>
          <w:tcPr>
            <w:tcW w:w="1271" w:type="dxa"/>
          </w:tcPr>
          <w:p w14:paraId="01FFD27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Igf1</w:t>
            </w:r>
          </w:p>
        </w:tc>
        <w:tc>
          <w:tcPr>
            <w:tcW w:w="3260" w:type="dxa"/>
          </w:tcPr>
          <w:p w14:paraId="4E39B76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Insulin-like growth factor 1</w:t>
            </w:r>
          </w:p>
        </w:tc>
        <w:tc>
          <w:tcPr>
            <w:tcW w:w="1701" w:type="dxa"/>
          </w:tcPr>
          <w:p w14:paraId="173EEA81" w14:textId="7A0B361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1,41</w:t>
            </w:r>
          </w:p>
        </w:tc>
        <w:tc>
          <w:tcPr>
            <w:tcW w:w="1134" w:type="dxa"/>
          </w:tcPr>
          <w:p w14:paraId="63B724C9" w14:textId="3E95429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</w:t>
            </w:r>
          </w:p>
        </w:tc>
      </w:tr>
      <w:tr w:rsidR="001F42C8" w:rsidRPr="00624619" w14:paraId="6A9DB00E" w14:textId="2E63A08F" w:rsidTr="001F42C8">
        <w:trPr>
          <w:trHeight w:val="477"/>
          <w:jc w:val="center"/>
        </w:trPr>
        <w:tc>
          <w:tcPr>
            <w:tcW w:w="1271" w:type="dxa"/>
          </w:tcPr>
          <w:p w14:paraId="7015B9F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Igf1r</w:t>
            </w:r>
          </w:p>
        </w:tc>
        <w:tc>
          <w:tcPr>
            <w:tcW w:w="3260" w:type="dxa"/>
          </w:tcPr>
          <w:p w14:paraId="0C8CAD8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Insulin-like growth factor 1 receptor</w:t>
            </w:r>
          </w:p>
        </w:tc>
        <w:tc>
          <w:tcPr>
            <w:tcW w:w="1701" w:type="dxa"/>
          </w:tcPr>
          <w:p w14:paraId="0BE9B158" w14:textId="5DBDE60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1,02</w:t>
            </w:r>
          </w:p>
        </w:tc>
        <w:tc>
          <w:tcPr>
            <w:tcW w:w="1134" w:type="dxa"/>
          </w:tcPr>
          <w:p w14:paraId="1F453145" w14:textId="37A4667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994</w:t>
            </w:r>
          </w:p>
        </w:tc>
      </w:tr>
      <w:tr w:rsidR="001F42C8" w:rsidRPr="00624619" w14:paraId="4DEAF267" w14:textId="6E323A78" w:rsidTr="001F42C8">
        <w:trPr>
          <w:trHeight w:val="525"/>
          <w:jc w:val="center"/>
        </w:trPr>
        <w:tc>
          <w:tcPr>
            <w:tcW w:w="1271" w:type="dxa"/>
          </w:tcPr>
          <w:p w14:paraId="3E77FAD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Ihh</w:t>
            </w:r>
          </w:p>
        </w:tc>
        <w:tc>
          <w:tcPr>
            <w:tcW w:w="3260" w:type="dxa"/>
          </w:tcPr>
          <w:p w14:paraId="1BDE668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Indian hedgehog</w:t>
            </w:r>
          </w:p>
        </w:tc>
        <w:tc>
          <w:tcPr>
            <w:tcW w:w="1701" w:type="dxa"/>
          </w:tcPr>
          <w:p w14:paraId="3E0FA514" w14:textId="6DBEE54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1,53</w:t>
            </w:r>
          </w:p>
        </w:tc>
        <w:tc>
          <w:tcPr>
            <w:tcW w:w="1134" w:type="dxa"/>
          </w:tcPr>
          <w:p w14:paraId="793CC2E9" w14:textId="315CADE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073</w:t>
            </w:r>
          </w:p>
        </w:tc>
      </w:tr>
      <w:tr w:rsidR="001F42C8" w:rsidRPr="00624619" w14:paraId="14EA3BEB" w14:textId="24B5EEFD" w:rsidTr="001F42C8">
        <w:trPr>
          <w:trHeight w:val="525"/>
          <w:jc w:val="center"/>
        </w:trPr>
        <w:tc>
          <w:tcPr>
            <w:tcW w:w="1271" w:type="dxa"/>
          </w:tcPr>
          <w:p w14:paraId="49623C1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Itga2</w:t>
            </w:r>
          </w:p>
        </w:tc>
        <w:tc>
          <w:tcPr>
            <w:tcW w:w="3260" w:type="dxa"/>
          </w:tcPr>
          <w:p w14:paraId="58A86D6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Integrin, alpha 2</w:t>
            </w:r>
          </w:p>
        </w:tc>
        <w:tc>
          <w:tcPr>
            <w:tcW w:w="1701" w:type="dxa"/>
          </w:tcPr>
          <w:p w14:paraId="507954CB" w14:textId="2D53CFB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-3,05</w:t>
            </w:r>
          </w:p>
        </w:tc>
        <w:tc>
          <w:tcPr>
            <w:tcW w:w="1134" w:type="dxa"/>
          </w:tcPr>
          <w:p w14:paraId="59B6C3D0" w14:textId="4F9077F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5480BD88" w14:textId="32256846" w:rsidTr="001F42C8">
        <w:trPr>
          <w:trHeight w:val="525"/>
          <w:jc w:val="center"/>
        </w:trPr>
        <w:tc>
          <w:tcPr>
            <w:tcW w:w="1271" w:type="dxa"/>
          </w:tcPr>
          <w:p w14:paraId="790974B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Itga3</w:t>
            </w:r>
          </w:p>
        </w:tc>
        <w:tc>
          <w:tcPr>
            <w:tcW w:w="3260" w:type="dxa"/>
          </w:tcPr>
          <w:p w14:paraId="7AD09D1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Integrin, alpha 3</w:t>
            </w:r>
          </w:p>
        </w:tc>
        <w:tc>
          <w:tcPr>
            <w:tcW w:w="1701" w:type="dxa"/>
          </w:tcPr>
          <w:p w14:paraId="3026CC14" w14:textId="6B91E91D" w:rsidR="001F42C8" w:rsidRPr="005878E8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5878E8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1,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43</w:t>
            </w:r>
          </w:p>
        </w:tc>
        <w:tc>
          <w:tcPr>
            <w:tcW w:w="1134" w:type="dxa"/>
          </w:tcPr>
          <w:p w14:paraId="5B6FDD93" w14:textId="21FF99B3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064</w:t>
            </w:r>
          </w:p>
        </w:tc>
      </w:tr>
      <w:tr w:rsidR="001F42C8" w:rsidRPr="00624619" w14:paraId="2968B510" w14:textId="2690AF28" w:rsidTr="001F42C8">
        <w:trPr>
          <w:trHeight w:val="525"/>
          <w:jc w:val="center"/>
        </w:trPr>
        <w:tc>
          <w:tcPr>
            <w:tcW w:w="1271" w:type="dxa"/>
          </w:tcPr>
          <w:p w14:paraId="69F3FCD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Itgam</w:t>
            </w:r>
          </w:p>
        </w:tc>
        <w:tc>
          <w:tcPr>
            <w:tcW w:w="3260" w:type="dxa"/>
          </w:tcPr>
          <w:p w14:paraId="5036EC2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Integrin, alpha M</w:t>
            </w:r>
          </w:p>
        </w:tc>
        <w:tc>
          <w:tcPr>
            <w:tcW w:w="1701" w:type="dxa"/>
          </w:tcPr>
          <w:p w14:paraId="660DF179" w14:textId="4E00C88F" w:rsidR="001F42C8" w:rsidRPr="005878E8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-1,06</w:t>
            </w:r>
          </w:p>
        </w:tc>
        <w:tc>
          <w:tcPr>
            <w:tcW w:w="1134" w:type="dxa"/>
          </w:tcPr>
          <w:p w14:paraId="3FF5AB57" w14:textId="4E706E6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667</w:t>
            </w:r>
          </w:p>
        </w:tc>
      </w:tr>
      <w:tr w:rsidR="001F42C8" w:rsidRPr="00624619" w14:paraId="48DE127E" w14:textId="4293DCF4" w:rsidTr="001F42C8">
        <w:trPr>
          <w:trHeight w:val="525"/>
          <w:jc w:val="center"/>
        </w:trPr>
        <w:tc>
          <w:tcPr>
            <w:tcW w:w="1271" w:type="dxa"/>
          </w:tcPr>
          <w:p w14:paraId="30F6E66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Itgav</w:t>
            </w:r>
          </w:p>
        </w:tc>
        <w:tc>
          <w:tcPr>
            <w:tcW w:w="3260" w:type="dxa"/>
          </w:tcPr>
          <w:p w14:paraId="0AF2C59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Integrin, alpha V</w:t>
            </w:r>
          </w:p>
        </w:tc>
        <w:tc>
          <w:tcPr>
            <w:tcW w:w="1701" w:type="dxa"/>
          </w:tcPr>
          <w:p w14:paraId="1E939544" w14:textId="369E810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-1,12</w:t>
            </w:r>
          </w:p>
        </w:tc>
        <w:tc>
          <w:tcPr>
            <w:tcW w:w="1134" w:type="dxa"/>
          </w:tcPr>
          <w:p w14:paraId="1ED20FE5" w14:textId="43C600B5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005</w:t>
            </w:r>
          </w:p>
        </w:tc>
      </w:tr>
      <w:tr w:rsidR="001F42C8" w:rsidRPr="00624619" w14:paraId="31C58CBD" w14:textId="3E8BDAE6" w:rsidTr="001F42C8">
        <w:trPr>
          <w:trHeight w:val="300"/>
          <w:jc w:val="center"/>
        </w:trPr>
        <w:tc>
          <w:tcPr>
            <w:tcW w:w="1271" w:type="dxa"/>
          </w:tcPr>
          <w:p w14:paraId="0A78591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Itgb1</w:t>
            </w:r>
          </w:p>
        </w:tc>
        <w:tc>
          <w:tcPr>
            <w:tcW w:w="3260" w:type="dxa"/>
          </w:tcPr>
          <w:p w14:paraId="45FEC81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Integrin, beta 1</w:t>
            </w:r>
          </w:p>
        </w:tc>
        <w:tc>
          <w:tcPr>
            <w:tcW w:w="1701" w:type="dxa"/>
          </w:tcPr>
          <w:p w14:paraId="5A4EA9B7" w14:textId="31F4095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-1,07</w:t>
            </w:r>
          </w:p>
        </w:tc>
        <w:tc>
          <w:tcPr>
            <w:tcW w:w="1134" w:type="dxa"/>
          </w:tcPr>
          <w:p w14:paraId="16D1B463" w14:textId="1B23CCA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474</w:t>
            </w:r>
          </w:p>
        </w:tc>
      </w:tr>
      <w:tr w:rsidR="001F42C8" w:rsidRPr="00624619" w14:paraId="1406F5AB" w14:textId="2E86ED66" w:rsidTr="001F42C8">
        <w:trPr>
          <w:trHeight w:val="502"/>
          <w:jc w:val="center"/>
        </w:trPr>
        <w:tc>
          <w:tcPr>
            <w:tcW w:w="1271" w:type="dxa"/>
          </w:tcPr>
          <w:p w14:paraId="02B4F64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Mmp10</w:t>
            </w:r>
          </w:p>
        </w:tc>
        <w:tc>
          <w:tcPr>
            <w:tcW w:w="3260" w:type="dxa"/>
          </w:tcPr>
          <w:p w14:paraId="7359679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metallopeptidase 10</w:t>
            </w:r>
          </w:p>
        </w:tc>
        <w:tc>
          <w:tcPr>
            <w:tcW w:w="1701" w:type="dxa"/>
          </w:tcPr>
          <w:p w14:paraId="47E835F2" w14:textId="5075E9DF" w:rsidR="001F42C8" w:rsidRPr="00B50125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5012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-6,87</w:t>
            </w:r>
          </w:p>
        </w:tc>
        <w:tc>
          <w:tcPr>
            <w:tcW w:w="1134" w:type="dxa"/>
          </w:tcPr>
          <w:p w14:paraId="326A5BE8" w14:textId="7C65988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</w:tr>
      <w:tr w:rsidR="001F42C8" w:rsidRPr="00624619" w14:paraId="6A3104A2" w14:textId="4722F9B5" w:rsidTr="001F42C8">
        <w:trPr>
          <w:trHeight w:val="413"/>
          <w:jc w:val="center"/>
        </w:trPr>
        <w:tc>
          <w:tcPr>
            <w:tcW w:w="1271" w:type="dxa"/>
          </w:tcPr>
          <w:p w14:paraId="6A0B593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Mmp2</w:t>
            </w:r>
          </w:p>
        </w:tc>
        <w:tc>
          <w:tcPr>
            <w:tcW w:w="3260" w:type="dxa"/>
          </w:tcPr>
          <w:p w14:paraId="506B7B3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metallopeptidase 2</w:t>
            </w:r>
          </w:p>
        </w:tc>
        <w:tc>
          <w:tcPr>
            <w:tcW w:w="1701" w:type="dxa"/>
          </w:tcPr>
          <w:p w14:paraId="46639339" w14:textId="44959B1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-1,07</w:t>
            </w:r>
          </w:p>
        </w:tc>
        <w:tc>
          <w:tcPr>
            <w:tcW w:w="1134" w:type="dxa"/>
          </w:tcPr>
          <w:p w14:paraId="7513D728" w14:textId="4D0D19B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228</w:t>
            </w:r>
          </w:p>
        </w:tc>
      </w:tr>
      <w:tr w:rsidR="001F42C8" w:rsidRPr="00624619" w14:paraId="7CD0039D" w14:textId="52D04669" w:rsidTr="001F42C8">
        <w:trPr>
          <w:trHeight w:val="339"/>
          <w:jc w:val="center"/>
        </w:trPr>
        <w:tc>
          <w:tcPr>
            <w:tcW w:w="1271" w:type="dxa"/>
          </w:tcPr>
          <w:p w14:paraId="758BA01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Mmp8</w:t>
            </w:r>
          </w:p>
        </w:tc>
        <w:tc>
          <w:tcPr>
            <w:tcW w:w="3260" w:type="dxa"/>
          </w:tcPr>
          <w:p w14:paraId="0889085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metallopeptidase 8</w:t>
            </w:r>
          </w:p>
        </w:tc>
        <w:tc>
          <w:tcPr>
            <w:tcW w:w="1701" w:type="dxa"/>
          </w:tcPr>
          <w:p w14:paraId="0C10D861" w14:textId="0CED29D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-1,46</w:t>
            </w:r>
          </w:p>
        </w:tc>
        <w:tc>
          <w:tcPr>
            <w:tcW w:w="1134" w:type="dxa"/>
          </w:tcPr>
          <w:p w14:paraId="7D49C99E" w14:textId="54059CC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</w:tr>
      <w:tr w:rsidR="001F42C8" w:rsidRPr="00624619" w14:paraId="6DC94863" w14:textId="5ED8319E" w:rsidTr="001F42C8">
        <w:trPr>
          <w:trHeight w:val="535"/>
          <w:jc w:val="center"/>
        </w:trPr>
        <w:tc>
          <w:tcPr>
            <w:tcW w:w="1271" w:type="dxa"/>
          </w:tcPr>
          <w:p w14:paraId="53279AF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Mmp9</w:t>
            </w:r>
          </w:p>
        </w:tc>
        <w:tc>
          <w:tcPr>
            <w:tcW w:w="3260" w:type="dxa"/>
          </w:tcPr>
          <w:p w14:paraId="316FE19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Matrix metallopeptidase 9</w:t>
            </w:r>
          </w:p>
        </w:tc>
        <w:tc>
          <w:tcPr>
            <w:tcW w:w="1701" w:type="dxa"/>
          </w:tcPr>
          <w:p w14:paraId="2C2E8074" w14:textId="439C5A8E" w:rsidR="001F42C8" w:rsidRPr="00B50125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01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2,26</w:t>
            </w:r>
          </w:p>
        </w:tc>
        <w:tc>
          <w:tcPr>
            <w:tcW w:w="1134" w:type="dxa"/>
          </w:tcPr>
          <w:p w14:paraId="0F029BC4" w14:textId="1B26481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</w:tr>
      <w:tr w:rsidR="001F42C8" w:rsidRPr="00624619" w14:paraId="2AD657E2" w14:textId="24BB842F" w:rsidTr="001F42C8">
        <w:trPr>
          <w:trHeight w:val="1014"/>
          <w:jc w:val="center"/>
        </w:trPr>
        <w:tc>
          <w:tcPr>
            <w:tcW w:w="1271" w:type="dxa"/>
          </w:tcPr>
          <w:p w14:paraId="5DEAE2D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Nfkb1</w:t>
            </w:r>
          </w:p>
        </w:tc>
        <w:tc>
          <w:tcPr>
            <w:tcW w:w="3260" w:type="dxa"/>
          </w:tcPr>
          <w:p w14:paraId="170C58A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Nuclear factor of kappa light polypeptide gene enhancer in B-cells 1</w:t>
            </w:r>
          </w:p>
        </w:tc>
        <w:tc>
          <w:tcPr>
            <w:tcW w:w="1701" w:type="dxa"/>
          </w:tcPr>
          <w:p w14:paraId="4FB1A149" w14:textId="0C31C1D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1,19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14:paraId="6C854436" w14:textId="7FA0787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141</w:t>
            </w:r>
          </w:p>
        </w:tc>
      </w:tr>
      <w:tr w:rsidR="001F42C8" w:rsidRPr="00624619" w14:paraId="16402930" w14:textId="4759E596" w:rsidTr="001F42C8">
        <w:trPr>
          <w:trHeight w:val="300"/>
          <w:jc w:val="center"/>
        </w:trPr>
        <w:tc>
          <w:tcPr>
            <w:tcW w:w="1271" w:type="dxa"/>
          </w:tcPr>
          <w:p w14:paraId="7BF63F4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Nog</w:t>
            </w:r>
          </w:p>
        </w:tc>
        <w:tc>
          <w:tcPr>
            <w:tcW w:w="3260" w:type="dxa"/>
          </w:tcPr>
          <w:p w14:paraId="30E79B1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Noggin</w:t>
            </w:r>
          </w:p>
        </w:tc>
        <w:tc>
          <w:tcPr>
            <w:tcW w:w="1701" w:type="dxa"/>
          </w:tcPr>
          <w:p w14:paraId="403639BE" w14:textId="01ACFC5F" w:rsidR="001F42C8" w:rsidRPr="00B50125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B5012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-4,52</w:t>
            </w:r>
          </w:p>
        </w:tc>
        <w:tc>
          <w:tcPr>
            <w:tcW w:w="1134" w:type="dxa"/>
          </w:tcPr>
          <w:p w14:paraId="7B520D2E" w14:textId="38DBAD2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088</w:t>
            </w:r>
          </w:p>
        </w:tc>
      </w:tr>
      <w:tr w:rsidR="001F42C8" w:rsidRPr="00624619" w14:paraId="6C91E0DD" w14:textId="05E6437C" w:rsidTr="001F42C8">
        <w:trPr>
          <w:trHeight w:val="1035"/>
          <w:jc w:val="center"/>
        </w:trPr>
        <w:tc>
          <w:tcPr>
            <w:tcW w:w="1271" w:type="dxa"/>
          </w:tcPr>
          <w:p w14:paraId="3678CA3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Pdgfa</w:t>
            </w:r>
          </w:p>
        </w:tc>
        <w:tc>
          <w:tcPr>
            <w:tcW w:w="3260" w:type="dxa"/>
          </w:tcPr>
          <w:p w14:paraId="52F2672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Platelet-derived growth factor alpha polypeptide</w:t>
            </w:r>
          </w:p>
        </w:tc>
        <w:tc>
          <w:tcPr>
            <w:tcW w:w="1701" w:type="dxa"/>
          </w:tcPr>
          <w:p w14:paraId="386C7F2A" w14:textId="3AB4BAD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-1,02</w:t>
            </w:r>
          </w:p>
        </w:tc>
        <w:tc>
          <w:tcPr>
            <w:tcW w:w="1134" w:type="dxa"/>
          </w:tcPr>
          <w:p w14:paraId="35573DFC" w14:textId="74F1E3B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802</w:t>
            </w:r>
          </w:p>
        </w:tc>
      </w:tr>
      <w:tr w:rsidR="001F42C8" w:rsidRPr="00624619" w14:paraId="3F8F87FF" w14:textId="2EFEF54D" w:rsidTr="001F42C8">
        <w:trPr>
          <w:trHeight w:val="714"/>
          <w:jc w:val="center"/>
        </w:trPr>
        <w:tc>
          <w:tcPr>
            <w:tcW w:w="1271" w:type="dxa"/>
          </w:tcPr>
          <w:p w14:paraId="336C670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Phex</w:t>
            </w:r>
          </w:p>
        </w:tc>
        <w:tc>
          <w:tcPr>
            <w:tcW w:w="3260" w:type="dxa"/>
          </w:tcPr>
          <w:p w14:paraId="60B99BB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Phosphate regulating endopeptidase homolog, X-linked</w:t>
            </w:r>
          </w:p>
        </w:tc>
        <w:tc>
          <w:tcPr>
            <w:tcW w:w="1701" w:type="dxa"/>
          </w:tcPr>
          <w:p w14:paraId="4B976DFB" w14:textId="5D1E979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1,89</w:t>
            </w:r>
          </w:p>
        </w:tc>
        <w:tc>
          <w:tcPr>
            <w:tcW w:w="1134" w:type="dxa"/>
          </w:tcPr>
          <w:p w14:paraId="0B63205C" w14:textId="2650F25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</w:t>
            </w:r>
          </w:p>
        </w:tc>
      </w:tr>
      <w:tr w:rsidR="001F42C8" w:rsidRPr="00624619" w14:paraId="04102E7F" w14:textId="78A71238" w:rsidTr="001F42C8">
        <w:trPr>
          <w:trHeight w:val="780"/>
          <w:jc w:val="center"/>
        </w:trPr>
        <w:tc>
          <w:tcPr>
            <w:tcW w:w="1271" w:type="dxa"/>
          </w:tcPr>
          <w:p w14:paraId="006113E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Runx2</w:t>
            </w:r>
          </w:p>
        </w:tc>
        <w:tc>
          <w:tcPr>
            <w:tcW w:w="3260" w:type="dxa"/>
          </w:tcPr>
          <w:p w14:paraId="2745960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Runt-related transcription factor 2</w:t>
            </w:r>
          </w:p>
        </w:tc>
        <w:tc>
          <w:tcPr>
            <w:tcW w:w="1701" w:type="dxa"/>
          </w:tcPr>
          <w:p w14:paraId="339A6AB5" w14:textId="4C2F3C7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1,31</w:t>
            </w:r>
          </w:p>
        </w:tc>
        <w:tc>
          <w:tcPr>
            <w:tcW w:w="1134" w:type="dxa"/>
          </w:tcPr>
          <w:p w14:paraId="45FC7EE4" w14:textId="3A9BB32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</w:t>
            </w:r>
          </w:p>
        </w:tc>
      </w:tr>
      <w:tr w:rsidR="001F42C8" w:rsidRPr="00624619" w14:paraId="2219E2C7" w14:textId="2D8B55DA" w:rsidTr="001F42C8">
        <w:trPr>
          <w:trHeight w:val="745"/>
          <w:jc w:val="center"/>
        </w:trPr>
        <w:tc>
          <w:tcPr>
            <w:tcW w:w="1271" w:type="dxa"/>
          </w:tcPr>
          <w:p w14:paraId="7BD4790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Serpinh1</w:t>
            </w:r>
          </w:p>
        </w:tc>
        <w:tc>
          <w:tcPr>
            <w:tcW w:w="3260" w:type="dxa"/>
          </w:tcPr>
          <w:p w14:paraId="2133F8E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Serine (or cysteine) peptidase inhibitor, clade H, member 1</w:t>
            </w:r>
          </w:p>
        </w:tc>
        <w:tc>
          <w:tcPr>
            <w:tcW w:w="1701" w:type="dxa"/>
          </w:tcPr>
          <w:p w14:paraId="61E09D64" w14:textId="4476DD4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1,66</w:t>
            </w:r>
          </w:p>
        </w:tc>
        <w:tc>
          <w:tcPr>
            <w:tcW w:w="1134" w:type="dxa"/>
          </w:tcPr>
          <w:p w14:paraId="0102FF9E" w14:textId="43F0B4B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</w:tr>
      <w:tr w:rsidR="001F42C8" w:rsidRPr="00624619" w14:paraId="22BCA02F" w14:textId="2F2C7FD8" w:rsidTr="001F42C8">
        <w:trPr>
          <w:trHeight w:val="525"/>
          <w:jc w:val="center"/>
        </w:trPr>
        <w:tc>
          <w:tcPr>
            <w:tcW w:w="1271" w:type="dxa"/>
          </w:tcPr>
          <w:p w14:paraId="561DC0A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Smad1</w:t>
            </w:r>
          </w:p>
        </w:tc>
        <w:tc>
          <w:tcPr>
            <w:tcW w:w="3260" w:type="dxa"/>
          </w:tcPr>
          <w:p w14:paraId="4E75017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 family member 1</w:t>
            </w:r>
          </w:p>
        </w:tc>
        <w:tc>
          <w:tcPr>
            <w:tcW w:w="1701" w:type="dxa"/>
          </w:tcPr>
          <w:p w14:paraId="79C6058C" w14:textId="2532C43B" w:rsidR="001F42C8" w:rsidRPr="005878E8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-2,51</w:t>
            </w:r>
            <w:r w:rsidRPr="005878E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  </w:t>
            </w:r>
          </w:p>
        </w:tc>
        <w:tc>
          <w:tcPr>
            <w:tcW w:w="1134" w:type="dxa"/>
          </w:tcPr>
          <w:p w14:paraId="3CCFCB76" w14:textId="0EF3101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032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</w:tr>
      <w:tr w:rsidR="001F42C8" w:rsidRPr="00624619" w14:paraId="105231D4" w14:textId="1AD93061" w:rsidTr="001F42C8">
        <w:trPr>
          <w:trHeight w:val="525"/>
          <w:jc w:val="center"/>
        </w:trPr>
        <w:tc>
          <w:tcPr>
            <w:tcW w:w="1271" w:type="dxa"/>
          </w:tcPr>
          <w:p w14:paraId="3959ED0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Smad2</w:t>
            </w:r>
          </w:p>
        </w:tc>
        <w:tc>
          <w:tcPr>
            <w:tcW w:w="3260" w:type="dxa"/>
          </w:tcPr>
          <w:p w14:paraId="49E65FE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 family member 2</w:t>
            </w:r>
          </w:p>
        </w:tc>
        <w:tc>
          <w:tcPr>
            <w:tcW w:w="1701" w:type="dxa"/>
          </w:tcPr>
          <w:p w14:paraId="25FB377B" w14:textId="4972BB0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-1,30</w:t>
            </w:r>
          </w:p>
        </w:tc>
        <w:tc>
          <w:tcPr>
            <w:tcW w:w="1134" w:type="dxa"/>
          </w:tcPr>
          <w:p w14:paraId="318C337D" w14:textId="1C9261D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083</w:t>
            </w:r>
          </w:p>
        </w:tc>
      </w:tr>
      <w:tr w:rsidR="001F42C8" w:rsidRPr="00624619" w14:paraId="4C739B44" w14:textId="68BA9BF0" w:rsidTr="001F42C8">
        <w:trPr>
          <w:trHeight w:val="525"/>
          <w:jc w:val="center"/>
        </w:trPr>
        <w:tc>
          <w:tcPr>
            <w:tcW w:w="1271" w:type="dxa"/>
          </w:tcPr>
          <w:p w14:paraId="3C4E502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Smad3</w:t>
            </w:r>
          </w:p>
        </w:tc>
        <w:tc>
          <w:tcPr>
            <w:tcW w:w="3260" w:type="dxa"/>
          </w:tcPr>
          <w:p w14:paraId="2364F21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 family member 3</w:t>
            </w:r>
          </w:p>
        </w:tc>
        <w:tc>
          <w:tcPr>
            <w:tcW w:w="1701" w:type="dxa"/>
          </w:tcPr>
          <w:p w14:paraId="72A7DF46" w14:textId="7C94BF5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-1,03</w:t>
            </w:r>
          </w:p>
        </w:tc>
        <w:tc>
          <w:tcPr>
            <w:tcW w:w="1134" w:type="dxa"/>
          </w:tcPr>
          <w:p w14:paraId="2D2D83DB" w14:textId="41B5A0A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436</w:t>
            </w:r>
          </w:p>
        </w:tc>
      </w:tr>
      <w:tr w:rsidR="001F42C8" w:rsidRPr="00624619" w14:paraId="20EE5F80" w14:textId="4E09B237" w:rsidTr="001F42C8">
        <w:trPr>
          <w:trHeight w:val="525"/>
          <w:jc w:val="center"/>
        </w:trPr>
        <w:tc>
          <w:tcPr>
            <w:tcW w:w="1271" w:type="dxa"/>
          </w:tcPr>
          <w:p w14:paraId="0A184E3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Smad4</w:t>
            </w:r>
          </w:p>
        </w:tc>
        <w:tc>
          <w:tcPr>
            <w:tcW w:w="3260" w:type="dxa"/>
          </w:tcPr>
          <w:p w14:paraId="617DEEB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 family member 4</w:t>
            </w:r>
          </w:p>
        </w:tc>
        <w:tc>
          <w:tcPr>
            <w:tcW w:w="1701" w:type="dxa"/>
          </w:tcPr>
          <w:p w14:paraId="373B0485" w14:textId="0240FCED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-1,55</w:t>
            </w:r>
          </w:p>
        </w:tc>
        <w:tc>
          <w:tcPr>
            <w:tcW w:w="1134" w:type="dxa"/>
          </w:tcPr>
          <w:p w14:paraId="6E2944B2" w14:textId="0397B333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036</w:t>
            </w:r>
          </w:p>
        </w:tc>
      </w:tr>
      <w:tr w:rsidR="001F42C8" w:rsidRPr="00624619" w14:paraId="744491F1" w14:textId="68F3AFD8" w:rsidTr="001F42C8">
        <w:trPr>
          <w:trHeight w:val="525"/>
          <w:jc w:val="center"/>
        </w:trPr>
        <w:tc>
          <w:tcPr>
            <w:tcW w:w="1271" w:type="dxa"/>
          </w:tcPr>
          <w:p w14:paraId="73D26B6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Smad5</w:t>
            </w:r>
          </w:p>
        </w:tc>
        <w:tc>
          <w:tcPr>
            <w:tcW w:w="3260" w:type="dxa"/>
          </w:tcPr>
          <w:p w14:paraId="6A6FD15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SMAD family member 5</w:t>
            </w:r>
          </w:p>
        </w:tc>
        <w:tc>
          <w:tcPr>
            <w:tcW w:w="1701" w:type="dxa"/>
          </w:tcPr>
          <w:p w14:paraId="5EBFF9C2" w14:textId="6C43A03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-1,30</w:t>
            </w:r>
          </w:p>
        </w:tc>
        <w:tc>
          <w:tcPr>
            <w:tcW w:w="1134" w:type="dxa"/>
          </w:tcPr>
          <w:p w14:paraId="05DD75ED" w14:textId="3AF5AF9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002</w:t>
            </w:r>
          </w:p>
        </w:tc>
      </w:tr>
      <w:tr w:rsidR="001F42C8" w:rsidRPr="00624619" w14:paraId="3223A474" w14:textId="628F8B54" w:rsidTr="001F42C8">
        <w:trPr>
          <w:trHeight w:val="300"/>
          <w:jc w:val="center"/>
        </w:trPr>
        <w:tc>
          <w:tcPr>
            <w:tcW w:w="1271" w:type="dxa"/>
          </w:tcPr>
          <w:p w14:paraId="059FB34E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Sost</w:t>
            </w:r>
          </w:p>
        </w:tc>
        <w:tc>
          <w:tcPr>
            <w:tcW w:w="3260" w:type="dxa"/>
          </w:tcPr>
          <w:p w14:paraId="5AAE686A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Sclerosteosis</w:t>
            </w:r>
          </w:p>
        </w:tc>
        <w:tc>
          <w:tcPr>
            <w:tcW w:w="1701" w:type="dxa"/>
          </w:tcPr>
          <w:p w14:paraId="6FE8835F" w14:textId="5117868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-1,12</w:t>
            </w:r>
          </w:p>
        </w:tc>
        <w:tc>
          <w:tcPr>
            <w:tcW w:w="1134" w:type="dxa"/>
          </w:tcPr>
          <w:p w14:paraId="4604BDAF" w14:textId="5FB134FB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</w:tr>
      <w:tr w:rsidR="001F42C8" w:rsidRPr="00624619" w14:paraId="4E206A90" w14:textId="58C1F965" w:rsidTr="001F42C8">
        <w:trPr>
          <w:trHeight w:val="482"/>
          <w:jc w:val="center"/>
        </w:trPr>
        <w:tc>
          <w:tcPr>
            <w:tcW w:w="1271" w:type="dxa"/>
          </w:tcPr>
          <w:p w14:paraId="1C68C1D2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Sox9</w:t>
            </w:r>
          </w:p>
        </w:tc>
        <w:tc>
          <w:tcPr>
            <w:tcW w:w="3260" w:type="dxa"/>
          </w:tcPr>
          <w:p w14:paraId="79E05A4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SRY-box containing gene 9</w:t>
            </w:r>
          </w:p>
        </w:tc>
        <w:tc>
          <w:tcPr>
            <w:tcW w:w="1701" w:type="dxa"/>
          </w:tcPr>
          <w:p w14:paraId="2EF4FA9D" w14:textId="452E69DF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-1,01</w:t>
            </w:r>
          </w:p>
        </w:tc>
        <w:tc>
          <w:tcPr>
            <w:tcW w:w="1134" w:type="dxa"/>
          </w:tcPr>
          <w:p w14:paraId="073F2D2F" w14:textId="467D71E4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</w:t>
            </w:r>
          </w:p>
        </w:tc>
      </w:tr>
      <w:tr w:rsidR="001F42C8" w:rsidRPr="00624619" w14:paraId="07E7AC74" w14:textId="0E4DF6EC" w:rsidTr="001F42C8">
        <w:trPr>
          <w:trHeight w:val="394"/>
          <w:jc w:val="center"/>
        </w:trPr>
        <w:tc>
          <w:tcPr>
            <w:tcW w:w="1271" w:type="dxa"/>
          </w:tcPr>
          <w:p w14:paraId="4CA5078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Sp7</w:t>
            </w:r>
          </w:p>
        </w:tc>
        <w:tc>
          <w:tcPr>
            <w:tcW w:w="3260" w:type="dxa"/>
          </w:tcPr>
          <w:p w14:paraId="721EB17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Sp7 transcription fator</w:t>
            </w:r>
          </w:p>
        </w:tc>
        <w:tc>
          <w:tcPr>
            <w:tcW w:w="1701" w:type="dxa"/>
          </w:tcPr>
          <w:p w14:paraId="1E8BF462" w14:textId="6EFB57F8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1,65</w:t>
            </w:r>
          </w:p>
        </w:tc>
        <w:tc>
          <w:tcPr>
            <w:tcW w:w="1134" w:type="dxa"/>
          </w:tcPr>
          <w:p w14:paraId="7A2B23B2" w14:textId="6B115B3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</w:tr>
      <w:tr w:rsidR="001F42C8" w:rsidRPr="00624619" w14:paraId="51CC4E96" w14:textId="4AD5BE8F" w:rsidTr="001F42C8">
        <w:trPr>
          <w:trHeight w:val="298"/>
          <w:jc w:val="center"/>
        </w:trPr>
        <w:tc>
          <w:tcPr>
            <w:tcW w:w="1271" w:type="dxa"/>
          </w:tcPr>
          <w:p w14:paraId="5DCF80F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Spp1</w:t>
            </w:r>
          </w:p>
        </w:tc>
        <w:tc>
          <w:tcPr>
            <w:tcW w:w="3260" w:type="dxa"/>
          </w:tcPr>
          <w:p w14:paraId="7C9408C7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Secreted phosphoprotein 1</w:t>
            </w:r>
          </w:p>
        </w:tc>
        <w:tc>
          <w:tcPr>
            <w:tcW w:w="1701" w:type="dxa"/>
          </w:tcPr>
          <w:p w14:paraId="5621B433" w14:textId="76695E3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1,04</w:t>
            </w:r>
          </w:p>
        </w:tc>
        <w:tc>
          <w:tcPr>
            <w:tcW w:w="1134" w:type="dxa"/>
          </w:tcPr>
          <w:p w14:paraId="660AF6BF" w14:textId="09C946E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1F42C8" w:rsidRPr="00624619" w14:paraId="4FA43F44" w14:textId="08AD52BC" w:rsidTr="001F42C8">
        <w:trPr>
          <w:trHeight w:val="504"/>
          <w:jc w:val="center"/>
        </w:trPr>
        <w:tc>
          <w:tcPr>
            <w:tcW w:w="1271" w:type="dxa"/>
          </w:tcPr>
          <w:p w14:paraId="25EFC3C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Tgfb1</w:t>
            </w:r>
          </w:p>
        </w:tc>
        <w:tc>
          <w:tcPr>
            <w:tcW w:w="3260" w:type="dxa"/>
          </w:tcPr>
          <w:p w14:paraId="7A37A49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1</w:t>
            </w:r>
          </w:p>
        </w:tc>
        <w:tc>
          <w:tcPr>
            <w:tcW w:w="1701" w:type="dxa"/>
          </w:tcPr>
          <w:p w14:paraId="43B1AD70" w14:textId="6194E1D8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,27</w:t>
            </w:r>
          </w:p>
        </w:tc>
        <w:tc>
          <w:tcPr>
            <w:tcW w:w="1134" w:type="dxa"/>
          </w:tcPr>
          <w:p w14:paraId="12577C47" w14:textId="34B2E7A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236</w:t>
            </w:r>
          </w:p>
        </w:tc>
      </w:tr>
      <w:tr w:rsidR="001F42C8" w:rsidRPr="00624619" w14:paraId="2DE79740" w14:textId="26E1F39E" w:rsidTr="001F42C8">
        <w:trPr>
          <w:trHeight w:val="412"/>
          <w:jc w:val="center"/>
        </w:trPr>
        <w:tc>
          <w:tcPr>
            <w:tcW w:w="1271" w:type="dxa"/>
          </w:tcPr>
          <w:p w14:paraId="6B1BE2C0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Tgfb2</w:t>
            </w:r>
          </w:p>
        </w:tc>
        <w:tc>
          <w:tcPr>
            <w:tcW w:w="3260" w:type="dxa"/>
          </w:tcPr>
          <w:p w14:paraId="27D6D1C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2</w:t>
            </w:r>
          </w:p>
        </w:tc>
        <w:tc>
          <w:tcPr>
            <w:tcW w:w="1701" w:type="dxa"/>
          </w:tcPr>
          <w:p w14:paraId="773B1DE7" w14:textId="5300062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1134" w:type="dxa"/>
          </w:tcPr>
          <w:p w14:paraId="31F719DC" w14:textId="05156C0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603</w:t>
            </w:r>
          </w:p>
        </w:tc>
      </w:tr>
      <w:tr w:rsidR="001F42C8" w:rsidRPr="00624619" w14:paraId="1BE32C44" w14:textId="19681D72" w:rsidTr="001F42C8">
        <w:trPr>
          <w:trHeight w:val="306"/>
          <w:jc w:val="center"/>
        </w:trPr>
        <w:tc>
          <w:tcPr>
            <w:tcW w:w="1271" w:type="dxa"/>
          </w:tcPr>
          <w:p w14:paraId="28A22FD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Tgfb3</w:t>
            </w:r>
          </w:p>
        </w:tc>
        <w:tc>
          <w:tcPr>
            <w:tcW w:w="3260" w:type="dxa"/>
          </w:tcPr>
          <w:p w14:paraId="711230C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3</w:t>
            </w:r>
          </w:p>
        </w:tc>
        <w:tc>
          <w:tcPr>
            <w:tcW w:w="1701" w:type="dxa"/>
          </w:tcPr>
          <w:p w14:paraId="61E65527" w14:textId="106DA7D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1,52</w:t>
            </w:r>
          </w:p>
        </w:tc>
        <w:tc>
          <w:tcPr>
            <w:tcW w:w="1134" w:type="dxa"/>
          </w:tcPr>
          <w:p w14:paraId="5C5D939B" w14:textId="2291C7A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</w:t>
            </w:r>
          </w:p>
        </w:tc>
      </w:tr>
      <w:tr w:rsidR="001F42C8" w:rsidRPr="00624619" w14:paraId="0F9ED365" w14:textId="3F6C304B" w:rsidTr="001F42C8">
        <w:trPr>
          <w:trHeight w:val="370"/>
          <w:jc w:val="center"/>
        </w:trPr>
        <w:tc>
          <w:tcPr>
            <w:tcW w:w="1271" w:type="dxa"/>
          </w:tcPr>
          <w:p w14:paraId="7525DC48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Tgfbr1</w:t>
            </w:r>
          </w:p>
        </w:tc>
        <w:tc>
          <w:tcPr>
            <w:tcW w:w="3260" w:type="dxa"/>
          </w:tcPr>
          <w:p w14:paraId="48809D1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receptor 1</w:t>
            </w:r>
          </w:p>
        </w:tc>
        <w:tc>
          <w:tcPr>
            <w:tcW w:w="1701" w:type="dxa"/>
          </w:tcPr>
          <w:p w14:paraId="091804D4" w14:textId="6DC74C1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-1,17</w:t>
            </w: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134" w:type="dxa"/>
          </w:tcPr>
          <w:p w14:paraId="797E01B1" w14:textId="58DD0D0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</w:t>
            </w:r>
          </w:p>
        </w:tc>
      </w:tr>
      <w:tr w:rsidR="001F42C8" w:rsidRPr="00624619" w14:paraId="5B667CCD" w14:textId="3F2B770F" w:rsidTr="001F42C8">
        <w:trPr>
          <w:trHeight w:val="510"/>
          <w:jc w:val="center"/>
        </w:trPr>
        <w:tc>
          <w:tcPr>
            <w:tcW w:w="1271" w:type="dxa"/>
          </w:tcPr>
          <w:p w14:paraId="5B2072C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Tgfbr2</w:t>
            </w:r>
          </w:p>
        </w:tc>
        <w:tc>
          <w:tcPr>
            <w:tcW w:w="3260" w:type="dxa"/>
          </w:tcPr>
          <w:p w14:paraId="06DF29C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receptor II</w:t>
            </w:r>
          </w:p>
        </w:tc>
        <w:tc>
          <w:tcPr>
            <w:tcW w:w="1701" w:type="dxa"/>
          </w:tcPr>
          <w:p w14:paraId="3A525005" w14:textId="742BEDEC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1,06</w:t>
            </w:r>
          </w:p>
        </w:tc>
        <w:tc>
          <w:tcPr>
            <w:tcW w:w="1134" w:type="dxa"/>
          </w:tcPr>
          <w:p w14:paraId="02D4A769" w14:textId="5BCD408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935</w:t>
            </w:r>
          </w:p>
        </w:tc>
      </w:tr>
      <w:tr w:rsidR="001F42C8" w:rsidRPr="00624619" w14:paraId="6F2177FC" w14:textId="6423FBBF" w:rsidTr="001F42C8">
        <w:trPr>
          <w:trHeight w:val="636"/>
          <w:jc w:val="center"/>
        </w:trPr>
        <w:tc>
          <w:tcPr>
            <w:tcW w:w="1271" w:type="dxa"/>
          </w:tcPr>
          <w:p w14:paraId="05CEA41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Tgfbr3</w:t>
            </w:r>
          </w:p>
        </w:tc>
        <w:tc>
          <w:tcPr>
            <w:tcW w:w="3260" w:type="dxa"/>
          </w:tcPr>
          <w:p w14:paraId="6379992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Transforming growth factor, beta receptor III</w:t>
            </w:r>
          </w:p>
        </w:tc>
        <w:tc>
          <w:tcPr>
            <w:tcW w:w="1701" w:type="dxa"/>
          </w:tcPr>
          <w:p w14:paraId="4AF5AA70" w14:textId="5E8956E7" w:rsidR="001F42C8" w:rsidRPr="002D29D2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D29D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-1,77</w:t>
            </w:r>
          </w:p>
        </w:tc>
        <w:tc>
          <w:tcPr>
            <w:tcW w:w="1134" w:type="dxa"/>
          </w:tcPr>
          <w:p w14:paraId="4D985DC8" w14:textId="6C305DE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0003</w:t>
            </w:r>
          </w:p>
        </w:tc>
      </w:tr>
      <w:tr w:rsidR="001F42C8" w:rsidRPr="00624619" w14:paraId="0FB27B15" w14:textId="5D990ADC" w:rsidTr="001F42C8">
        <w:trPr>
          <w:trHeight w:val="761"/>
          <w:jc w:val="center"/>
        </w:trPr>
        <w:tc>
          <w:tcPr>
            <w:tcW w:w="1271" w:type="dxa"/>
          </w:tcPr>
          <w:p w14:paraId="7204FAB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Tnf</w:t>
            </w:r>
          </w:p>
        </w:tc>
        <w:tc>
          <w:tcPr>
            <w:tcW w:w="3260" w:type="dxa"/>
          </w:tcPr>
          <w:p w14:paraId="4412A47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Tumor necrosis factor (TNF superfamily, member 2)</w:t>
            </w:r>
          </w:p>
        </w:tc>
        <w:tc>
          <w:tcPr>
            <w:tcW w:w="1701" w:type="dxa"/>
          </w:tcPr>
          <w:p w14:paraId="1A3CDB7A" w14:textId="798E1116" w:rsidR="001F42C8" w:rsidRPr="00170202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-1,31</w:t>
            </w:r>
          </w:p>
        </w:tc>
        <w:tc>
          <w:tcPr>
            <w:tcW w:w="1134" w:type="dxa"/>
          </w:tcPr>
          <w:p w14:paraId="2BBC942A" w14:textId="651DA3F6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</w:t>
            </w:r>
          </w:p>
        </w:tc>
      </w:tr>
      <w:tr w:rsidR="001F42C8" w:rsidRPr="00624619" w14:paraId="2A50162A" w14:textId="1A81AEDC" w:rsidTr="001F42C8">
        <w:trPr>
          <w:trHeight w:val="759"/>
          <w:jc w:val="center"/>
        </w:trPr>
        <w:tc>
          <w:tcPr>
            <w:tcW w:w="1271" w:type="dxa"/>
          </w:tcPr>
          <w:p w14:paraId="4D289C1C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Tnfsf11</w:t>
            </w:r>
          </w:p>
        </w:tc>
        <w:tc>
          <w:tcPr>
            <w:tcW w:w="3260" w:type="dxa"/>
          </w:tcPr>
          <w:p w14:paraId="29F9C2F4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Tumor necrosis factor (ligand) superfamily, member 11</w:t>
            </w:r>
          </w:p>
        </w:tc>
        <w:tc>
          <w:tcPr>
            <w:tcW w:w="1701" w:type="dxa"/>
          </w:tcPr>
          <w:p w14:paraId="6DB8C9E1" w14:textId="2DE5E00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1,17</w:t>
            </w:r>
          </w:p>
        </w:tc>
        <w:tc>
          <w:tcPr>
            <w:tcW w:w="1134" w:type="dxa"/>
          </w:tcPr>
          <w:p w14:paraId="6525A244" w14:textId="7DEAA459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344</w:t>
            </w:r>
          </w:p>
        </w:tc>
      </w:tr>
      <w:tr w:rsidR="001F42C8" w:rsidRPr="00624619" w14:paraId="5336ACF9" w14:textId="5498F95B" w:rsidTr="001F42C8">
        <w:trPr>
          <w:trHeight w:val="525"/>
          <w:jc w:val="center"/>
        </w:trPr>
        <w:tc>
          <w:tcPr>
            <w:tcW w:w="1271" w:type="dxa"/>
          </w:tcPr>
          <w:p w14:paraId="5D6F171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Twist1</w:t>
            </w:r>
          </w:p>
        </w:tc>
        <w:tc>
          <w:tcPr>
            <w:tcW w:w="3260" w:type="dxa"/>
          </w:tcPr>
          <w:p w14:paraId="09D65C7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Twist homolog 1 (Drosophila)</w:t>
            </w:r>
          </w:p>
        </w:tc>
        <w:tc>
          <w:tcPr>
            <w:tcW w:w="1701" w:type="dxa"/>
          </w:tcPr>
          <w:p w14:paraId="7FA561FE" w14:textId="7157127A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-1,49</w:t>
            </w:r>
          </w:p>
        </w:tc>
        <w:tc>
          <w:tcPr>
            <w:tcW w:w="1134" w:type="dxa"/>
          </w:tcPr>
          <w:p w14:paraId="06AD52A6" w14:textId="5C79338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</w:t>
            </w:r>
          </w:p>
        </w:tc>
      </w:tr>
      <w:tr w:rsidR="001F42C8" w:rsidRPr="00624619" w14:paraId="5FEAEDA8" w14:textId="434C9D55" w:rsidTr="001F42C8">
        <w:trPr>
          <w:trHeight w:val="496"/>
          <w:jc w:val="center"/>
        </w:trPr>
        <w:tc>
          <w:tcPr>
            <w:tcW w:w="1271" w:type="dxa"/>
          </w:tcPr>
          <w:p w14:paraId="7396B1D5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Vcam1</w:t>
            </w:r>
          </w:p>
        </w:tc>
        <w:tc>
          <w:tcPr>
            <w:tcW w:w="3260" w:type="dxa"/>
          </w:tcPr>
          <w:p w14:paraId="77312F5D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Vascular cell adhesion molecule 1</w:t>
            </w:r>
          </w:p>
        </w:tc>
        <w:tc>
          <w:tcPr>
            <w:tcW w:w="1701" w:type="dxa"/>
          </w:tcPr>
          <w:p w14:paraId="34F2EDB5" w14:textId="7AD9C167" w:rsidR="001F42C8" w:rsidRPr="00170202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-1,17</w:t>
            </w:r>
          </w:p>
        </w:tc>
        <w:tc>
          <w:tcPr>
            <w:tcW w:w="1134" w:type="dxa"/>
          </w:tcPr>
          <w:p w14:paraId="66961A62" w14:textId="0B0C1E30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423</w:t>
            </w:r>
          </w:p>
        </w:tc>
      </w:tr>
      <w:tr w:rsidR="001F42C8" w:rsidRPr="00624619" w14:paraId="02F35BD3" w14:textId="4E37FFBC" w:rsidTr="001F42C8">
        <w:trPr>
          <w:trHeight w:val="716"/>
          <w:jc w:val="center"/>
        </w:trPr>
        <w:tc>
          <w:tcPr>
            <w:tcW w:w="1271" w:type="dxa"/>
          </w:tcPr>
          <w:p w14:paraId="52AC232B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Vdr</w:t>
            </w:r>
          </w:p>
        </w:tc>
        <w:tc>
          <w:tcPr>
            <w:tcW w:w="3260" w:type="dxa"/>
          </w:tcPr>
          <w:p w14:paraId="30CDF9FF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Vitamin D (1,25- dihydroxyvitamin D3) receptor</w:t>
            </w:r>
          </w:p>
        </w:tc>
        <w:tc>
          <w:tcPr>
            <w:tcW w:w="1701" w:type="dxa"/>
          </w:tcPr>
          <w:p w14:paraId="68FC6927" w14:textId="1A1788F1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-1,06</w:t>
            </w:r>
          </w:p>
        </w:tc>
        <w:tc>
          <w:tcPr>
            <w:tcW w:w="1134" w:type="dxa"/>
          </w:tcPr>
          <w:p w14:paraId="365ADBE1" w14:textId="213A1CDE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529</w:t>
            </w:r>
          </w:p>
        </w:tc>
      </w:tr>
      <w:tr w:rsidR="001F42C8" w:rsidRPr="00624619" w14:paraId="6364908A" w14:textId="0B219339" w:rsidTr="001F42C8">
        <w:trPr>
          <w:trHeight w:val="567"/>
          <w:jc w:val="center"/>
        </w:trPr>
        <w:tc>
          <w:tcPr>
            <w:tcW w:w="1271" w:type="dxa"/>
          </w:tcPr>
          <w:p w14:paraId="4D165451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Vegfa</w:t>
            </w:r>
          </w:p>
        </w:tc>
        <w:tc>
          <w:tcPr>
            <w:tcW w:w="3260" w:type="dxa"/>
          </w:tcPr>
          <w:p w14:paraId="6CAD76C6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Vascular endothelial growth factor A</w:t>
            </w:r>
          </w:p>
        </w:tc>
        <w:tc>
          <w:tcPr>
            <w:tcW w:w="1701" w:type="dxa"/>
          </w:tcPr>
          <w:p w14:paraId="55B2887C" w14:textId="5BBDBFC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-1,14</w:t>
            </w:r>
          </w:p>
        </w:tc>
        <w:tc>
          <w:tcPr>
            <w:tcW w:w="1134" w:type="dxa"/>
          </w:tcPr>
          <w:p w14:paraId="3D2ACEF2" w14:textId="3E83F153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481</w:t>
            </w:r>
          </w:p>
        </w:tc>
      </w:tr>
      <w:tr w:rsidR="001F42C8" w:rsidRPr="00302E87" w14:paraId="3DB40C4B" w14:textId="4D31FB09" w:rsidTr="001F42C8">
        <w:trPr>
          <w:trHeight w:val="795"/>
          <w:jc w:val="center"/>
        </w:trPr>
        <w:tc>
          <w:tcPr>
            <w:tcW w:w="1271" w:type="dxa"/>
          </w:tcPr>
          <w:p w14:paraId="2409E5E9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Vegfb</w:t>
            </w:r>
          </w:p>
        </w:tc>
        <w:tc>
          <w:tcPr>
            <w:tcW w:w="3260" w:type="dxa"/>
          </w:tcPr>
          <w:p w14:paraId="2AC5E513" w14:textId="77777777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Vascular endothelial growth factor B</w:t>
            </w:r>
          </w:p>
        </w:tc>
        <w:tc>
          <w:tcPr>
            <w:tcW w:w="1701" w:type="dxa"/>
          </w:tcPr>
          <w:p w14:paraId="04F1E40C" w14:textId="4D3FB672" w:rsidR="001F42C8" w:rsidRPr="00624619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-1,55</w:t>
            </w:r>
          </w:p>
        </w:tc>
        <w:tc>
          <w:tcPr>
            <w:tcW w:w="1134" w:type="dxa"/>
          </w:tcPr>
          <w:p w14:paraId="4EC6412D" w14:textId="6A3414AE" w:rsidR="001F42C8" w:rsidRPr="00302E87" w:rsidRDefault="001F42C8" w:rsidP="00250607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62461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056</w:t>
            </w:r>
          </w:p>
        </w:tc>
      </w:tr>
    </w:tbl>
    <w:p w14:paraId="3F485F87" w14:textId="77777777" w:rsidR="00302E87" w:rsidRPr="00302E87" w:rsidRDefault="00302E87" w:rsidP="00302E87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6584A2F4" w14:textId="77777777" w:rsidR="00302E87" w:rsidRPr="00302E87" w:rsidRDefault="00302E87" w:rsidP="001C355F">
      <w:pPr>
        <w:spacing w:after="6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302E87" w:rsidRPr="00302E87">
      <w:footerReference w:type="default" r:id="rId7"/>
      <w:pgSz w:w="11906" w:h="16838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AACA83" w14:textId="77777777" w:rsidR="00391E7E" w:rsidRDefault="00391E7E">
      <w:pPr>
        <w:spacing w:after="0" w:line="240" w:lineRule="auto"/>
      </w:pPr>
      <w:r>
        <w:separator/>
      </w:r>
    </w:p>
  </w:endnote>
  <w:endnote w:type="continuationSeparator" w:id="0">
    <w:p w14:paraId="101C0582" w14:textId="77777777" w:rsidR="00391E7E" w:rsidRDefault="00391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97DF1" w14:textId="77777777" w:rsidR="00511B54" w:rsidRDefault="00DB4DBE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jc w:val="center"/>
      <w:rPr>
        <w:color w:val="000000"/>
      </w:rPr>
    </w:pPr>
    <w:r>
      <w:rPr>
        <w:color w:val="000000"/>
      </w:rPr>
      <w:t>S</w:t>
    </w: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noProof/>
        <w:color w:val="000000"/>
      </w:rPr>
      <w:t>1</w:t>
    </w:r>
    <w:r>
      <w:rPr>
        <w:color w:val="000000"/>
      </w:rPr>
      <w:fldChar w:fldCharType="end"/>
    </w:r>
  </w:p>
  <w:p w14:paraId="5FE16F00" w14:textId="77777777" w:rsidR="00511B54" w:rsidRDefault="00511B54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2405FA" w14:textId="77777777" w:rsidR="00391E7E" w:rsidRDefault="00391E7E">
      <w:pPr>
        <w:spacing w:after="0" w:line="240" w:lineRule="auto"/>
      </w:pPr>
      <w:r>
        <w:separator/>
      </w:r>
    </w:p>
  </w:footnote>
  <w:footnote w:type="continuationSeparator" w:id="0">
    <w:p w14:paraId="1D318085" w14:textId="77777777" w:rsidR="00391E7E" w:rsidRDefault="00391E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B54"/>
    <w:rsid w:val="00017F43"/>
    <w:rsid w:val="00037C95"/>
    <w:rsid w:val="000466B6"/>
    <w:rsid w:val="00081535"/>
    <w:rsid w:val="000A483D"/>
    <w:rsid w:val="00122A07"/>
    <w:rsid w:val="00170202"/>
    <w:rsid w:val="00175BCD"/>
    <w:rsid w:val="001C12B2"/>
    <w:rsid w:val="001C355F"/>
    <w:rsid w:val="001F42C8"/>
    <w:rsid w:val="00216D49"/>
    <w:rsid w:val="00237CAD"/>
    <w:rsid w:val="00250607"/>
    <w:rsid w:val="0026170A"/>
    <w:rsid w:val="002B7650"/>
    <w:rsid w:val="002D29D2"/>
    <w:rsid w:val="00302E87"/>
    <w:rsid w:val="00334988"/>
    <w:rsid w:val="0035725E"/>
    <w:rsid w:val="00362549"/>
    <w:rsid w:val="00367D08"/>
    <w:rsid w:val="00391E7E"/>
    <w:rsid w:val="003D216D"/>
    <w:rsid w:val="003E49B7"/>
    <w:rsid w:val="0042018F"/>
    <w:rsid w:val="00453996"/>
    <w:rsid w:val="00467128"/>
    <w:rsid w:val="004802DA"/>
    <w:rsid w:val="004861C1"/>
    <w:rsid w:val="004A22BA"/>
    <w:rsid w:val="004A5870"/>
    <w:rsid w:val="00511B54"/>
    <w:rsid w:val="005878E8"/>
    <w:rsid w:val="005A0D06"/>
    <w:rsid w:val="005B1D0A"/>
    <w:rsid w:val="005C32A7"/>
    <w:rsid w:val="005E59B2"/>
    <w:rsid w:val="00624619"/>
    <w:rsid w:val="00660B0A"/>
    <w:rsid w:val="00682AA0"/>
    <w:rsid w:val="00695DF6"/>
    <w:rsid w:val="00696E6A"/>
    <w:rsid w:val="006E0193"/>
    <w:rsid w:val="006E143F"/>
    <w:rsid w:val="00712CCF"/>
    <w:rsid w:val="007629D3"/>
    <w:rsid w:val="00767D5D"/>
    <w:rsid w:val="007864AD"/>
    <w:rsid w:val="007B6F8D"/>
    <w:rsid w:val="00800879"/>
    <w:rsid w:val="00832789"/>
    <w:rsid w:val="008818E0"/>
    <w:rsid w:val="00884B24"/>
    <w:rsid w:val="008B7B20"/>
    <w:rsid w:val="008C1869"/>
    <w:rsid w:val="009112F4"/>
    <w:rsid w:val="00916630"/>
    <w:rsid w:val="00944EA9"/>
    <w:rsid w:val="00957AC0"/>
    <w:rsid w:val="009739BB"/>
    <w:rsid w:val="009D5862"/>
    <w:rsid w:val="00A14395"/>
    <w:rsid w:val="00A2270C"/>
    <w:rsid w:val="00A27AFD"/>
    <w:rsid w:val="00A52973"/>
    <w:rsid w:val="00A71980"/>
    <w:rsid w:val="00A73A90"/>
    <w:rsid w:val="00A8046A"/>
    <w:rsid w:val="00AC626B"/>
    <w:rsid w:val="00AC6AEB"/>
    <w:rsid w:val="00B35334"/>
    <w:rsid w:val="00B50125"/>
    <w:rsid w:val="00B8205E"/>
    <w:rsid w:val="00B87866"/>
    <w:rsid w:val="00B96839"/>
    <w:rsid w:val="00BB2EBC"/>
    <w:rsid w:val="00BB48B7"/>
    <w:rsid w:val="00BC1393"/>
    <w:rsid w:val="00BE1322"/>
    <w:rsid w:val="00BE5146"/>
    <w:rsid w:val="00C05953"/>
    <w:rsid w:val="00C20059"/>
    <w:rsid w:val="00C55D8D"/>
    <w:rsid w:val="00C6064B"/>
    <w:rsid w:val="00C60C79"/>
    <w:rsid w:val="00C61BAF"/>
    <w:rsid w:val="00C708FC"/>
    <w:rsid w:val="00C82D33"/>
    <w:rsid w:val="00C830C4"/>
    <w:rsid w:val="00C90773"/>
    <w:rsid w:val="00C9723B"/>
    <w:rsid w:val="00CC53C2"/>
    <w:rsid w:val="00CD09A8"/>
    <w:rsid w:val="00D12AC4"/>
    <w:rsid w:val="00D22E56"/>
    <w:rsid w:val="00D24575"/>
    <w:rsid w:val="00D260C9"/>
    <w:rsid w:val="00D46676"/>
    <w:rsid w:val="00D46D13"/>
    <w:rsid w:val="00D507EE"/>
    <w:rsid w:val="00D56BAE"/>
    <w:rsid w:val="00D942DA"/>
    <w:rsid w:val="00DB4DBE"/>
    <w:rsid w:val="00DC44C0"/>
    <w:rsid w:val="00DE4C1D"/>
    <w:rsid w:val="00DF1007"/>
    <w:rsid w:val="00E127F6"/>
    <w:rsid w:val="00E17A40"/>
    <w:rsid w:val="00E33838"/>
    <w:rsid w:val="00E66121"/>
    <w:rsid w:val="00E84275"/>
    <w:rsid w:val="00E97976"/>
    <w:rsid w:val="00EE1989"/>
    <w:rsid w:val="00F064E0"/>
    <w:rsid w:val="00F126C5"/>
    <w:rsid w:val="00F40D36"/>
    <w:rsid w:val="00F4122C"/>
    <w:rsid w:val="00F77EF0"/>
    <w:rsid w:val="00F81844"/>
    <w:rsid w:val="00FA5080"/>
    <w:rsid w:val="00FB02DF"/>
    <w:rsid w:val="00FD0E59"/>
    <w:rsid w:val="00FD2889"/>
    <w:rsid w:val="00FE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0494B"/>
  <w15:docId w15:val="{0B5E6467-150A-4BF7-A8BF-9621D5B2C0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RSCB06BHeadingSub-Section">
    <w:name w:val="RSC B06 B Heading (Sub-Section)"/>
    <w:link w:val="RSCB06BHeadingSub-SectionChar"/>
    <w:qFormat/>
    <w:rsid w:val="00BD36A2"/>
    <w:pPr>
      <w:spacing w:after="80" w:line="240" w:lineRule="exact"/>
    </w:pPr>
    <w:rPr>
      <w:b/>
      <w:sz w:val="18"/>
      <w:lang w:val="en-GB"/>
    </w:rPr>
  </w:style>
  <w:style w:type="character" w:customStyle="1" w:styleId="RSCB06BHeadingSub-SectionChar">
    <w:name w:val="RSC B06 B Heading (Sub-Section) Char"/>
    <w:basedOn w:val="Fontepargpadro"/>
    <w:link w:val="RSCB06BHeadingSub-Section"/>
    <w:rsid w:val="00BD36A2"/>
    <w:rPr>
      <w:b/>
      <w:sz w:val="18"/>
      <w:lang w:val="en-GB"/>
    </w:rPr>
  </w:style>
  <w:style w:type="paragraph" w:styleId="Corpodetexto">
    <w:name w:val="Body Text"/>
    <w:basedOn w:val="Normal"/>
    <w:link w:val="CorpodetextoChar"/>
    <w:uiPriority w:val="1"/>
    <w:qFormat/>
    <w:rsid w:val="00D9594E"/>
    <w:pPr>
      <w:autoSpaceDE w:val="0"/>
      <w:autoSpaceDN w:val="0"/>
      <w:adjustRightInd w:val="0"/>
      <w:spacing w:after="0" w:line="240" w:lineRule="auto"/>
      <w:ind w:left="118"/>
    </w:pPr>
    <w:rPr>
      <w:rFonts w:ascii="Times New Roman" w:hAnsi="Times New Roman" w:cs="Times New Roman"/>
      <w:sz w:val="24"/>
      <w:szCs w:val="24"/>
    </w:rPr>
  </w:style>
  <w:style w:type="character" w:customStyle="1" w:styleId="CorpodetextoChar">
    <w:name w:val="Corpo de texto Char"/>
    <w:basedOn w:val="Fontepargpadro"/>
    <w:link w:val="Corpodetexto"/>
    <w:uiPriority w:val="1"/>
    <w:rsid w:val="00D9594E"/>
    <w:rPr>
      <w:rFonts w:ascii="Times New Roman" w:hAnsi="Times New Roman" w:cs="Times New Roman"/>
      <w:sz w:val="24"/>
      <w:szCs w:val="24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0B496B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0B496B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0B496B"/>
    <w:rPr>
      <w:vertAlign w:val="superscript"/>
    </w:rPr>
  </w:style>
  <w:style w:type="paragraph" w:styleId="PargrafodaLista">
    <w:name w:val="List Paragraph"/>
    <w:basedOn w:val="Normal"/>
    <w:uiPriority w:val="1"/>
    <w:qFormat/>
    <w:rsid w:val="00BA1A0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B32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B327D4"/>
  </w:style>
  <w:style w:type="paragraph" w:styleId="Rodap">
    <w:name w:val="footer"/>
    <w:basedOn w:val="Normal"/>
    <w:link w:val="RodapChar"/>
    <w:uiPriority w:val="99"/>
    <w:unhideWhenUsed/>
    <w:rsid w:val="00B327D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B327D4"/>
  </w:style>
  <w:style w:type="character" w:styleId="Hyperlink">
    <w:name w:val="Hyperlink"/>
    <w:basedOn w:val="Fontepargpadro"/>
    <w:uiPriority w:val="99"/>
    <w:unhideWhenUsed/>
    <w:rsid w:val="00340A32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73E8B"/>
    <w:rPr>
      <w:color w:val="605E5C"/>
      <w:shd w:val="clear" w:color="auto" w:fill="E1DFDD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character" w:styleId="Refdecomentrio">
    <w:name w:val="annotation reference"/>
    <w:basedOn w:val="Fontepargpadro"/>
    <w:uiPriority w:val="99"/>
    <w:semiHidden/>
    <w:unhideWhenUsed/>
    <w:rsid w:val="00C9077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rsid w:val="00C90773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rsid w:val="00C9077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0773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077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27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5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88eGaHfdeWERPdBRXvKsf3KEwcA==">CgMxLjAyCGguZ2pkZ3hzOAByITFGZ2d0RVU3TlRCT0hUYVQyTEpnN083U29nblRtMEVzdQ==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8</Pages>
  <Words>1971</Words>
  <Characters>10647</Characters>
  <Application>Microsoft Office Word</Application>
  <DocSecurity>0</DocSecurity>
  <Lines>88</Lines>
  <Paragraphs>25</Paragraphs>
  <ScaleCrop>false</ScaleCrop>
  <Company/>
  <LinksUpToDate>false</LinksUpToDate>
  <CharactersWithSpaces>12593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Isabel C S Carvalho</cp:lastModifiedBy>
  <cp:revision>110</cp:revision>
  <dcterms:created xsi:type="dcterms:W3CDTF">2024-11-05T16:48:00Z</dcterms:created>
  <dcterms:modified xsi:type="dcterms:W3CDTF">2025-10-30T12:11:00Z</dcterms:modified>
</cp:coreProperties>
</file>